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4B608" w14:textId="6AB630E0" w:rsidR="002B214A" w:rsidRPr="00EF5593" w:rsidRDefault="002B214A" w:rsidP="002B214A">
      <w:pPr>
        <w:shd w:val="clear" w:color="auto" w:fill="FFFFFF"/>
        <w:spacing w:after="336"/>
        <w:contextualSpacing/>
        <w:jc w:val="center"/>
        <w:rPr>
          <w:rFonts w:eastAsia="Times New Roman"/>
          <w:b/>
          <w:bCs/>
          <w:color w:val="000000"/>
          <w:sz w:val="24"/>
          <w:szCs w:val="24"/>
        </w:rPr>
      </w:pPr>
      <w:bookmarkStart w:id="0" w:name="_Hlk39151648"/>
      <w:bookmarkStart w:id="1" w:name="_Hlk39147619"/>
      <w:r w:rsidRPr="00EF5593">
        <w:rPr>
          <w:rFonts w:eastAsia="Times New Roman"/>
          <w:b/>
          <w:bCs/>
          <w:color w:val="000000"/>
          <w:sz w:val="24"/>
          <w:szCs w:val="24"/>
        </w:rPr>
        <w:t>First United Methodist Church Winnsboro</w:t>
      </w:r>
    </w:p>
    <w:p w14:paraId="6C6CC253" w14:textId="11968516" w:rsidR="002B214A" w:rsidRPr="00EF5593" w:rsidRDefault="002B214A" w:rsidP="002B214A">
      <w:pPr>
        <w:shd w:val="clear" w:color="auto" w:fill="FFFFFF"/>
        <w:spacing w:after="336"/>
        <w:contextualSpacing/>
        <w:jc w:val="center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 w:rsidRPr="00EF5593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Guideline for </w:t>
      </w:r>
      <w:r w:rsidR="00556C7E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Slow, </w:t>
      </w:r>
      <w:r w:rsidRPr="00EF5593">
        <w:rPr>
          <w:rFonts w:eastAsia="Times New Roman"/>
          <w:b/>
          <w:bCs/>
          <w:i/>
          <w:iCs/>
          <w:color w:val="000000"/>
          <w:sz w:val="24"/>
          <w:szCs w:val="24"/>
        </w:rPr>
        <w:t>Safe and Sacred Worship, Learning, Loving and Serving</w:t>
      </w:r>
    </w:p>
    <w:p w14:paraId="7971D344" w14:textId="48F91C7E" w:rsidR="002B214A" w:rsidRPr="00EF5593" w:rsidRDefault="002B214A" w:rsidP="008B2645">
      <w:pPr>
        <w:shd w:val="clear" w:color="auto" w:fill="FFFFFF"/>
        <w:spacing w:after="336"/>
        <w:jc w:val="center"/>
        <w:rPr>
          <w:rFonts w:eastAsia="Times New Roman"/>
          <w:color w:val="000000"/>
          <w:sz w:val="24"/>
          <w:szCs w:val="24"/>
        </w:rPr>
      </w:pPr>
      <w:r w:rsidRPr="00EF5593">
        <w:rPr>
          <w:rFonts w:eastAsia="Times New Roman"/>
          <w:color w:val="000000"/>
          <w:sz w:val="24"/>
          <w:szCs w:val="24"/>
        </w:rPr>
        <w:t>May 1, 2020</w:t>
      </w:r>
    </w:p>
    <w:p w14:paraId="67156B8B" w14:textId="17C27505" w:rsidR="008B2645" w:rsidRPr="00EF5593" w:rsidRDefault="008B2645" w:rsidP="0035240A">
      <w:pPr>
        <w:shd w:val="clear" w:color="auto" w:fill="FFFFFF"/>
        <w:spacing w:after="336"/>
        <w:jc w:val="center"/>
        <w:rPr>
          <w:rFonts w:eastAsia="Times New Roman"/>
          <w:i/>
          <w:iCs/>
          <w:color w:val="000000"/>
          <w:sz w:val="24"/>
          <w:szCs w:val="24"/>
        </w:rPr>
      </w:pPr>
      <w:r w:rsidRPr="00EF5593">
        <w:rPr>
          <w:rFonts w:eastAsia="Times New Roman"/>
          <w:i/>
          <w:iCs/>
          <w:color w:val="000000"/>
          <w:sz w:val="24"/>
          <w:szCs w:val="24"/>
        </w:rPr>
        <w:t>You who live in the shelter of the Most High, who abide in the shadow</w:t>
      </w:r>
      <w:r w:rsidR="0035240A" w:rsidRPr="00EF5593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EF5593">
        <w:rPr>
          <w:rFonts w:eastAsia="Times New Roman"/>
          <w:i/>
          <w:iCs/>
          <w:color w:val="000000"/>
          <w:sz w:val="24"/>
          <w:szCs w:val="24"/>
        </w:rPr>
        <w:t xml:space="preserve">of the Almighty, will say to the Lord, </w:t>
      </w:r>
      <w:r w:rsidR="0035240A" w:rsidRPr="00EF5593">
        <w:rPr>
          <w:rFonts w:eastAsia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</w:t>
      </w:r>
      <w:r w:rsidRPr="00EF5593">
        <w:rPr>
          <w:rFonts w:eastAsia="Times New Roman"/>
          <w:i/>
          <w:iCs/>
          <w:color w:val="000000"/>
          <w:sz w:val="24"/>
          <w:szCs w:val="24"/>
        </w:rPr>
        <w:t>“My refuge and my fortress; my God, in whom I trust.” – Psalm 91:1-2</w:t>
      </w:r>
    </w:p>
    <w:p w14:paraId="26AFF68B" w14:textId="43425ECF" w:rsidR="00D13F28" w:rsidRPr="00EF5593" w:rsidRDefault="00D13F28" w:rsidP="00D13F28">
      <w:pPr>
        <w:shd w:val="clear" w:color="auto" w:fill="FFFFFF"/>
        <w:spacing w:after="336"/>
        <w:rPr>
          <w:rFonts w:eastAsia="Times New Roman"/>
          <w:color w:val="000000"/>
          <w:sz w:val="24"/>
          <w:szCs w:val="24"/>
        </w:rPr>
      </w:pPr>
      <w:r w:rsidRPr="00EF5593">
        <w:rPr>
          <w:rFonts w:eastAsia="Times New Roman"/>
          <w:color w:val="000000"/>
          <w:sz w:val="24"/>
          <w:szCs w:val="24"/>
        </w:rPr>
        <w:t xml:space="preserve">What future we will find ourselves in depends not only on the behavior of the virus, but on the actions of people – as individuals, churches, communities, and governments. The way forward will not be a matter of following a timetable, but of faithfully discerning the signs of the times, and responding accordingly.  </w:t>
      </w:r>
    </w:p>
    <w:p w14:paraId="4791E718" w14:textId="49B27B17" w:rsidR="00D13F28" w:rsidRPr="00EF5593" w:rsidRDefault="00D13F28" w:rsidP="00D13F28">
      <w:pPr>
        <w:shd w:val="clear" w:color="auto" w:fill="FFFFFF"/>
        <w:spacing w:after="336"/>
        <w:rPr>
          <w:rFonts w:eastAsia="Times New Roman"/>
          <w:color w:val="000000"/>
          <w:sz w:val="24"/>
          <w:szCs w:val="24"/>
        </w:rPr>
      </w:pPr>
      <w:r w:rsidRPr="00EF5593">
        <w:rPr>
          <w:rFonts w:eastAsia="Times New Roman"/>
          <w:color w:val="000000"/>
          <w:sz w:val="24"/>
          <w:szCs w:val="24"/>
        </w:rPr>
        <w:t xml:space="preserve">Please understand: </w:t>
      </w:r>
      <w:r w:rsidR="00A70FE3" w:rsidRPr="00EF5593">
        <w:rPr>
          <w:rFonts w:eastAsia="Times New Roman"/>
          <w:color w:val="000000"/>
          <w:sz w:val="24"/>
          <w:szCs w:val="24"/>
        </w:rPr>
        <w:t xml:space="preserve">it may be through </w:t>
      </w:r>
      <w:r w:rsidRPr="00EF5593">
        <w:rPr>
          <w:rFonts w:eastAsia="Times New Roman"/>
          <w:color w:val="000000"/>
          <w:sz w:val="24"/>
          <w:szCs w:val="24"/>
        </w:rPr>
        <w:t xml:space="preserve">the next </w:t>
      </w:r>
      <w:r w:rsidRPr="00EF5593">
        <w:rPr>
          <w:rFonts w:eastAsia="Times New Roman"/>
          <w:b/>
          <w:bCs/>
          <w:i/>
          <w:iCs/>
          <w:color w:val="000000"/>
          <w:sz w:val="24"/>
          <w:szCs w:val="24"/>
        </w:rPr>
        <w:t>year</w:t>
      </w:r>
      <w:r w:rsidR="00A70FE3" w:rsidRPr="00EF5593">
        <w:rPr>
          <w:rFonts w:eastAsia="Times New Roman"/>
          <w:color w:val="000000"/>
          <w:sz w:val="24"/>
          <w:szCs w:val="24"/>
        </w:rPr>
        <w:t xml:space="preserve"> </w:t>
      </w:r>
      <w:r w:rsidR="00F1455F" w:rsidRPr="00EF5593">
        <w:rPr>
          <w:rFonts w:eastAsia="Times New Roman"/>
          <w:color w:val="000000"/>
          <w:sz w:val="24"/>
          <w:szCs w:val="24"/>
        </w:rPr>
        <w:t xml:space="preserve">that </w:t>
      </w:r>
      <w:r w:rsidRPr="00EF5593">
        <w:rPr>
          <w:rFonts w:eastAsia="Times New Roman"/>
          <w:color w:val="000000"/>
          <w:sz w:val="24"/>
          <w:szCs w:val="24"/>
        </w:rPr>
        <w:t xml:space="preserve">our lives </w:t>
      </w:r>
      <w:r w:rsidR="00A70FE3" w:rsidRPr="00EF5593">
        <w:rPr>
          <w:rFonts w:eastAsia="Times New Roman"/>
          <w:color w:val="000000"/>
          <w:sz w:val="24"/>
          <w:szCs w:val="24"/>
        </w:rPr>
        <w:t>will</w:t>
      </w:r>
      <w:r w:rsidRPr="00EF5593">
        <w:rPr>
          <w:rFonts w:eastAsia="Times New Roman"/>
          <w:color w:val="000000"/>
          <w:sz w:val="24"/>
          <w:szCs w:val="24"/>
        </w:rPr>
        <w:t xml:space="preserve"> be shaped by the timeline set by COVID-19</w:t>
      </w:r>
      <w:r w:rsidR="00A70FE3" w:rsidRPr="00EF5593">
        <w:rPr>
          <w:rFonts w:eastAsia="Times New Roman"/>
          <w:color w:val="000000"/>
          <w:sz w:val="24"/>
          <w:szCs w:val="24"/>
        </w:rPr>
        <w:t xml:space="preserve"> and we will</w:t>
      </w:r>
      <w:r w:rsidRPr="00EF5593">
        <w:rPr>
          <w:rFonts w:eastAsia="Times New Roman"/>
          <w:color w:val="000000"/>
          <w:sz w:val="24"/>
          <w:szCs w:val="24"/>
        </w:rPr>
        <w:t xml:space="preserve"> face difficult choices between conflicting needs and </w:t>
      </w:r>
      <w:r w:rsidR="00A70FE3" w:rsidRPr="00EF5593">
        <w:rPr>
          <w:rFonts w:eastAsia="Times New Roman"/>
          <w:color w:val="000000"/>
          <w:sz w:val="24"/>
          <w:szCs w:val="24"/>
        </w:rPr>
        <w:t>necessities</w:t>
      </w:r>
      <w:r w:rsidRPr="00EF5593">
        <w:rPr>
          <w:rFonts w:eastAsia="Times New Roman"/>
          <w:color w:val="000000"/>
          <w:sz w:val="24"/>
          <w:szCs w:val="24"/>
        </w:rPr>
        <w:t xml:space="preserve">.  </w:t>
      </w:r>
      <w:r w:rsidR="00EA57F3" w:rsidRPr="00EF5593">
        <w:rPr>
          <w:rFonts w:eastAsia="Times New Roman"/>
          <w:color w:val="000000"/>
          <w:sz w:val="24"/>
          <w:szCs w:val="24"/>
        </w:rPr>
        <w:t xml:space="preserve">As a church, </w:t>
      </w:r>
      <w:r w:rsidR="00A70FE3" w:rsidRPr="00EF5593">
        <w:rPr>
          <w:rFonts w:eastAsia="Times New Roman"/>
          <w:color w:val="000000"/>
          <w:sz w:val="24"/>
          <w:szCs w:val="24"/>
        </w:rPr>
        <w:t xml:space="preserve">we must </w:t>
      </w:r>
      <w:r w:rsidRPr="00EF5593">
        <w:rPr>
          <w:rFonts w:eastAsia="Times New Roman"/>
          <w:color w:val="000000"/>
          <w:sz w:val="24"/>
          <w:szCs w:val="24"/>
        </w:rPr>
        <w:t>continue our efforts to contain the virus</w:t>
      </w:r>
      <w:r w:rsidR="00A70FE3" w:rsidRPr="00EF5593">
        <w:rPr>
          <w:rFonts w:eastAsia="Times New Roman"/>
          <w:color w:val="000000"/>
          <w:sz w:val="24"/>
          <w:szCs w:val="24"/>
        </w:rPr>
        <w:t xml:space="preserve"> and prevent </w:t>
      </w:r>
      <w:r w:rsidRPr="00EF5593">
        <w:rPr>
          <w:rFonts w:eastAsia="Times New Roman"/>
          <w:color w:val="000000"/>
          <w:sz w:val="24"/>
          <w:szCs w:val="24"/>
        </w:rPr>
        <w:t>a new wave of infections and deaths</w:t>
      </w:r>
      <w:r w:rsidR="00EA57F3" w:rsidRPr="00EF5593">
        <w:rPr>
          <w:rFonts w:eastAsia="Times New Roman"/>
          <w:color w:val="000000"/>
          <w:sz w:val="24"/>
          <w:szCs w:val="24"/>
        </w:rPr>
        <w:t xml:space="preserve"> </w:t>
      </w:r>
      <w:r w:rsidR="0035240A" w:rsidRPr="00EF5593">
        <w:rPr>
          <w:rFonts w:eastAsia="Times New Roman"/>
          <w:color w:val="000000"/>
          <w:sz w:val="24"/>
          <w:szCs w:val="24"/>
        </w:rPr>
        <w:t>as</w:t>
      </w:r>
      <w:r w:rsidR="00EA57F3" w:rsidRPr="00EF5593">
        <w:rPr>
          <w:rFonts w:eastAsia="Times New Roman"/>
          <w:color w:val="000000"/>
          <w:sz w:val="24"/>
          <w:szCs w:val="24"/>
        </w:rPr>
        <w:t xml:space="preserve"> w</w:t>
      </w:r>
      <w:r w:rsidR="00A70FE3" w:rsidRPr="00EF5593">
        <w:rPr>
          <w:rFonts w:eastAsia="Times New Roman"/>
          <w:color w:val="000000"/>
          <w:sz w:val="24"/>
          <w:szCs w:val="24"/>
        </w:rPr>
        <w:t xml:space="preserve">e do not want to do anything that </w:t>
      </w:r>
      <w:r w:rsidRPr="00EF5593">
        <w:rPr>
          <w:rFonts w:eastAsia="Times New Roman"/>
          <w:color w:val="000000"/>
          <w:sz w:val="24"/>
          <w:szCs w:val="24"/>
        </w:rPr>
        <w:t>will cause further damage</w:t>
      </w:r>
      <w:r w:rsidR="00A70FE3" w:rsidRPr="00EF5593">
        <w:rPr>
          <w:rFonts w:eastAsia="Times New Roman"/>
          <w:color w:val="000000"/>
          <w:sz w:val="24"/>
          <w:szCs w:val="24"/>
        </w:rPr>
        <w:t xml:space="preserve"> </w:t>
      </w:r>
      <w:r w:rsidR="0035240A" w:rsidRPr="00EF5593">
        <w:rPr>
          <w:rFonts w:eastAsia="Times New Roman"/>
          <w:color w:val="000000"/>
          <w:sz w:val="24"/>
          <w:szCs w:val="24"/>
        </w:rPr>
        <w:t xml:space="preserve">or </w:t>
      </w:r>
      <w:r w:rsidRPr="00EF5593">
        <w:rPr>
          <w:rFonts w:eastAsia="Times New Roman"/>
          <w:color w:val="000000"/>
          <w:sz w:val="24"/>
          <w:szCs w:val="24"/>
        </w:rPr>
        <w:t xml:space="preserve">lose what we’ve gained from the </w:t>
      </w:r>
      <w:r w:rsidR="00A53046" w:rsidRPr="00EF5593">
        <w:rPr>
          <w:rFonts w:eastAsia="Times New Roman"/>
          <w:color w:val="000000"/>
          <w:sz w:val="24"/>
          <w:szCs w:val="24"/>
        </w:rPr>
        <w:t>sacrifices</w:t>
      </w:r>
      <w:r w:rsidRPr="00EF5593">
        <w:rPr>
          <w:rFonts w:eastAsia="Times New Roman"/>
          <w:color w:val="000000"/>
          <w:sz w:val="24"/>
          <w:szCs w:val="24"/>
        </w:rPr>
        <w:t xml:space="preserve"> we’ve already </w:t>
      </w:r>
      <w:r w:rsidR="00A53046" w:rsidRPr="00EF5593">
        <w:rPr>
          <w:rFonts w:eastAsia="Times New Roman"/>
          <w:color w:val="000000"/>
          <w:sz w:val="24"/>
          <w:szCs w:val="24"/>
        </w:rPr>
        <w:t>made</w:t>
      </w:r>
      <w:r w:rsidR="00EA57F3" w:rsidRPr="00EF5593">
        <w:rPr>
          <w:rFonts w:eastAsia="Times New Roman"/>
          <w:color w:val="000000"/>
          <w:sz w:val="24"/>
          <w:szCs w:val="24"/>
        </w:rPr>
        <w:t xml:space="preserve">. </w:t>
      </w:r>
      <w:r w:rsidR="0035240A" w:rsidRPr="00EF5593">
        <w:rPr>
          <w:rFonts w:eastAsia="Times New Roman"/>
          <w:color w:val="000000"/>
          <w:sz w:val="24"/>
          <w:szCs w:val="24"/>
        </w:rPr>
        <w:t xml:space="preserve">We do not want to </w:t>
      </w:r>
      <w:r w:rsidRPr="00EF5593">
        <w:rPr>
          <w:rFonts w:eastAsia="Times New Roman"/>
          <w:color w:val="000000"/>
          <w:sz w:val="24"/>
          <w:szCs w:val="24"/>
        </w:rPr>
        <w:t>reopen</w:t>
      </w:r>
      <w:r w:rsidR="0046711C" w:rsidRPr="00EF5593">
        <w:rPr>
          <w:rFonts w:eastAsia="Times New Roman"/>
          <w:color w:val="000000"/>
          <w:sz w:val="24"/>
          <w:szCs w:val="24"/>
        </w:rPr>
        <w:t xml:space="preserve"> </w:t>
      </w:r>
      <w:r w:rsidRPr="00EF5593">
        <w:rPr>
          <w:rFonts w:eastAsia="Times New Roman"/>
          <w:color w:val="000000"/>
          <w:sz w:val="24"/>
          <w:szCs w:val="24"/>
        </w:rPr>
        <w:t>our buildings and resum</w:t>
      </w:r>
      <w:r w:rsidR="00A53046" w:rsidRPr="00EF5593">
        <w:rPr>
          <w:rFonts w:eastAsia="Times New Roman"/>
          <w:color w:val="000000"/>
          <w:sz w:val="24"/>
          <w:szCs w:val="24"/>
        </w:rPr>
        <w:t>e</w:t>
      </w:r>
      <w:r w:rsidRPr="00EF5593">
        <w:rPr>
          <w:rFonts w:eastAsia="Times New Roman"/>
          <w:color w:val="000000"/>
          <w:sz w:val="24"/>
          <w:szCs w:val="24"/>
        </w:rPr>
        <w:t xml:space="preserve"> gatherings prematurely</w:t>
      </w:r>
      <w:r w:rsidR="0035240A" w:rsidRPr="00EF5593">
        <w:rPr>
          <w:rFonts w:eastAsia="Times New Roman"/>
          <w:color w:val="000000"/>
          <w:sz w:val="24"/>
          <w:szCs w:val="24"/>
        </w:rPr>
        <w:t xml:space="preserve"> for fear of </w:t>
      </w:r>
      <w:r w:rsidR="00C42EEE" w:rsidRPr="00EF5593">
        <w:rPr>
          <w:rFonts w:eastAsia="Times New Roman"/>
          <w:color w:val="000000"/>
          <w:sz w:val="24"/>
          <w:szCs w:val="24"/>
        </w:rPr>
        <w:t>making</w:t>
      </w:r>
      <w:r w:rsidR="0035240A" w:rsidRPr="00EF5593">
        <w:rPr>
          <w:rFonts w:eastAsia="Times New Roman"/>
          <w:color w:val="000000"/>
          <w:sz w:val="24"/>
          <w:szCs w:val="24"/>
        </w:rPr>
        <w:t xml:space="preserve"> </w:t>
      </w:r>
      <w:r w:rsidR="0035240A" w:rsidRPr="00EF5593">
        <w:rPr>
          <w:rFonts w:eastAsia="Times New Roman"/>
          <w:i/>
          <w:iCs/>
          <w:color w:val="000000"/>
          <w:sz w:val="24"/>
          <w:szCs w:val="24"/>
        </w:rPr>
        <w:t>anyone</w:t>
      </w:r>
      <w:r w:rsidRPr="00EF5593">
        <w:rPr>
          <w:rFonts w:eastAsia="Times New Roman"/>
          <w:color w:val="000000"/>
          <w:sz w:val="24"/>
          <w:szCs w:val="24"/>
        </w:rPr>
        <w:t xml:space="preserve"> </w:t>
      </w:r>
      <w:r w:rsidR="00C42EEE" w:rsidRPr="00EF5593">
        <w:rPr>
          <w:rFonts w:eastAsia="Times New Roman"/>
          <w:color w:val="000000"/>
          <w:sz w:val="24"/>
          <w:szCs w:val="24"/>
        </w:rPr>
        <w:t xml:space="preserve">feel </w:t>
      </w:r>
      <w:r w:rsidR="0035240A" w:rsidRPr="00EF5593">
        <w:rPr>
          <w:rFonts w:eastAsia="Times New Roman"/>
          <w:color w:val="000000"/>
          <w:sz w:val="24"/>
          <w:szCs w:val="24"/>
        </w:rPr>
        <w:t xml:space="preserve">they need to </w:t>
      </w:r>
      <w:r w:rsidR="00A70FE3" w:rsidRPr="00EF5593">
        <w:rPr>
          <w:rFonts w:eastAsia="Times New Roman"/>
          <w:color w:val="000000"/>
          <w:sz w:val="24"/>
          <w:szCs w:val="24"/>
        </w:rPr>
        <w:t>choos</w:t>
      </w:r>
      <w:r w:rsidR="0035240A" w:rsidRPr="00EF5593">
        <w:rPr>
          <w:rFonts w:eastAsia="Times New Roman"/>
          <w:color w:val="000000"/>
          <w:sz w:val="24"/>
          <w:szCs w:val="24"/>
        </w:rPr>
        <w:t>e</w:t>
      </w:r>
      <w:r w:rsidR="00A70FE3" w:rsidRPr="00EF5593">
        <w:rPr>
          <w:rFonts w:eastAsia="Times New Roman"/>
          <w:color w:val="000000"/>
          <w:sz w:val="24"/>
          <w:szCs w:val="24"/>
        </w:rPr>
        <w:t xml:space="preserve"> </w:t>
      </w:r>
      <w:r w:rsidR="00C42EEE" w:rsidRPr="00EF5593">
        <w:rPr>
          <w:rFonts w:eastAsia="Times New Roman"/>
          <w:color w:val="000000"/>
          <w:sz w:val="24"/>
          <w:szCs w:val="24"/>
        </w:rPr>
        <w:t>between keeping</w:t>
      </w:r>
      <w:r w:rsidR="00A70FE3" w:rsidRPr="00EF5593">
        <w:rPr>
          <w:rFonts w:eastAsia="Times New Roman"/>
          <w:color w:val="000000"/>
          <w:sz w:val="24"/>
          <w:szCs w:val="24"/>
        </w:rPr>
        <w:t xml:space="preserve"> </w:t>
      </w:r>
      <w:r w:rsidRPr="00EF5593">
        <w:rPr>
          <w:rFonts w:eastAsia="Times New Roman"/>
          <w:color w:val="000000"/>
          <w:sz w:val="24"/>
          <w:szCs w:val="24"/>
        </w:rPr>
        <w:t xml:space="preserve">themselves and others safe and participating in congregational life like </w:t>
      </w:r>
      <w:r w:rsidR="00A70FE3" w:rsidRPr="00EF5593">
        <w:rPr>
          <w:rFonts w:eastAsia="Times New Roman"/>
          <w:color w:val="000000"/>
          <w:sz w:val="24"/>
          <w:szCs w:val="24"/>
        </w:rPr>
        <w:t>others</w:t>
      </w:r>
      <w:r w:rsidRPr="00EF5593">
        <w:rPr>
          <w:rFonts w:eastAsia="Times New Roman"/>
          <w:color w:val="000000"/>
          <w:sz w:val="24"/>
          <w:szCs w:val="24"/>
        </w:rPr>
        <w:t>.</w:t>
      </w:r>
    </w:p>
    <w:p w14:paraId="1837DC8F" w14:textId="5F28FA98" w:rsidR="008B2645" w:rsidRPr="00EF5593" w:rsidRDefault="00D13F28" w:rsidP="00D13F28">
      <w:pPr>
        <w:shd w:val="clear" w:color="auto" w:fill="FFFFFF"/>
        <w:spacing w:after="336"/>
        <w:rPr>
          <w:rFonts w:eastAsia="Times New Roman"/>
          <w:color w:val="000000"/>
          <w:sz w:val="24"/>
          <w:szCs w:val="24"/>
        </w:rPr>
      </w:pPr>
      <w:r w:rsidRPr="00EF5593">
        <w:rPr>
          <w:rFonts w:eastAsia="Times New Roman"/>
          <w:color w:val="000000"/>
          <w:sz w:val="24"/>
          <w:szCs w:val="24"/>
        </w:rPr>
        <w:t xml:space="preserve">In developing </w:t>
      </w:r>
      <w:r w:rsidR="008B2645" w:rsidRPr="00EF5593">
        <w:rPr>
          <w:rFonts w:eastAsia="Times New Roman"/>
          <w:color w:val="000000"/>
          <w:sz w:val="24"/>
          <w:szCs w:val="24"/>
        </w:rPr>
        <w:t>our guidelines</w:t>
      </w:r>
      <w:r w:rsidRPr="00EF5593">
        <w:rPr>
          <w:rFonts w:eastAsia="Times New Roman"/>
          <w:color w:val="000000"/>
          <w:sz w:val="24"/>
          <w:szCs w:val="24"/>
        </w:rPr>
        <w:t xml:space="preserve"> we have </w:t>
      </w:r>
      <w:r w:rsidR="008B2645" w:rsidRPr="00EF5593">
        <w:rPr>
          <w:rFonts w:eastAsia="Times New Roman"/>
          <w:color w:val="000000"/>
          <w:sz w:val="24"/>
          <w:szCs w:val="24"/>
        </w:rPr>
        <w:t xml:space="preserve">followed guidelines of Federal and State </w:t>
      </w:r>
      <w:r w:rsidRPr="00EF5593">
        <w:rPr>
          <w:rFonts w:eastAsia="Times New Roman"/>
          <w:color w:val="000000"/>
          <w:sz w:val="24"/>
          <w:szCs w:val="24"/>
        </w:rPr>
        <w:t>public health experts</w:t>
      </w:r>
      <w:r w:rsidR="008B2645" w:rsidRPr="00EF5593">
        <w:rPr>
          <w:rFonts w:eastAsia="Times New Roman"/>
          <w:color w:val="000000"/>
          <w:sz w:val="24"/>
          <w:szCs w:val="24"/>
        </w:rPr>
        <w:t xml:space="preserve"> and </w:t>
      </w:r>
      <w:r w:rsidR="00A70FE3" w:rsidRPr="00EF5593">
        <w:rPr>
          <w:rFonts w:eastAsia="Times New Roman"/>
          <w:color w:val="000000"/>
          <w:sz w:val="24"/>
          <w:szCs w:val="24"/>
        </w:rPr>
        <w:t xml:space="preserve">church </w:t>
      </w:r>
      <w:r w:rsidR="008B2645" w:rsidRPr="00EF5593">
        <w:rPr>
          <w:rFonts w:eastAsia="Times New Roman"/>
          <w:color w:val="000000"/>
          <w:sz w:val="24"/>
          <w:szCs w:val="24"/>
        </w:rPr>
        <w:t xml:space="preserve">leaders </w:t>
      </w:r>
      <w:r w:rsidR="00A70FE3" w:rsidRPr="00EF5593">
        <w:rPr>
          <w:rFonts w:eastAsia="Times New Roman"/>
          <w:color w:val="000000"/>
          <w:sz w:val="24"/>
          <w:szCs w:val="24"/>
        </w:rPr>
        <w:t xml:space="preserve">of the </w:t>
      </w:r>
      <w:r w:rsidR="008B2645" w:rsidRPr="00EF5593">
        <w:rPr>
          <w:rFonts w:eastAsia="Times New Roman"/>
          <w:color w:val="000000"/>
          <w:sz w:val="24"/>
          <w:szCs w:val="24"/>
        </w:rPr>
        <w:t>North Texas Conference. Our primary responsibility is to make</w:t>
      </w:r>
      <w:r w:rsidRPr="00EF5593">
        <w:rPr>
          <w:rFonts w:eastAsia="Times New Roman"/>
          <w:color w:val="000000"/>
          <w:sz w:val="24"/>
          <w:szCs w:val="24"/>
        </w:rPr>
        <w:t xml:space="preserve"> healthy and </w:t>
      </w:r>
      <w:r w:rsidR="008B2645" w:rsidRPr="00EF5593">
        <w:rPr>
          <w:rFonts w:eastAsia="Times New Roman"/>
          <w:color w:val="000000"/>
          <w:sz w:val="24"/>
          <w:szCs w:val="24"/>
        </w:rPr>
        <w:t xml:space="preserve">strong </w:t>
      </w:r>
      <w:r w:rsidRPr="00EF5593">
        <w:rPr>
          <w:rFonts w:eastAsia="Times New Roman"/>
          <w:color w:val="000000"/>
          <w:sz w:val="24"/>
          <w:szCs w:val="24"/>
        </w:rPr>
        <w:t>pastoral decisions, not as a fixed set of guidelines that will account for every circumstance</w:t>
      </w:r>
      <w:r w:rsidR="008B2645" w:rsidRPr="00EF5593">
        <w:rPr>
          <w:rFonts w:eastAsia="Times New Roman"/>
          <w:color w:val="000000"/>
          <w:sz w:val="24"/>
          <w:szCs w:val="24"/>
        </w:rPr>
        <w:t>,</w:t>
      </w:r>
      <w:r w:rsidRPr="00EF5593">
        <w:rPr>
          <w:rFonts w:eastAsia="Times New Roman"/>
          <w:color w:val="000000"/>
          <w:sz w:val="24"/>
          <w:szCs w:val="24"/>
        </w:rPr>
        <w:t xml:space="preserve"> </w:t>
      </w:r>
      <w:r w:rsidR="008B2645" w:rsidRPr="00EF5593">
        <w:rPr>
          <w:rFonts w:eastAsia="Times New Roman"/>
          <w:color w:val="000000"/>
          <w:sz w:val="24"/>
          <w:szCs w:val="24"/>
        </w:rPr>
        <w:t>but as a</w:t>
      </w:r>
      <w:r w:rsidR="00A70FE3" w:rsidRPr="00EF5593">
        <w:rPr>
          <w:rFonts w:eastAsia="Times New Roman"/>
          <w:color w:val="000000"/>
          <w:sz w:val="24"/>
          <w:szCs w:val="24"/>
        </w:rPr>
        <w:t>n</w:t>
      </w:r>
      <w:r w:rsidR="008B2645" w:rsidRPr="00EF5593">
        <w:rPr>
          <w:rFonts w:eastAsia="Times New Roman"/>
          <w:color w:val="000000"/>
          <w:sz w:val="24"/>
          <w:szCs w:val="24"/>
        </w:rPr>
        <w:t xml:space="preserve"> adaptable plan to return to safe worship, learning, loving and serving. </w:t>
      </w:r>
      <w:r w:rsidRPr="00EF5593">
        <w:rPr>
          <w:rFonts w:eastAsia="Times New Roman"/>
          <w:color w:val="000000"/>
          <w:sz w:val="24"/>
          <w:szCs w:val="24"/>
        </w:rPr>
        <w:t xml:space="preserve">We recognize that </w:t>
      </w:r>
      <w:r w:rsidR="008B2645" w:rsidRPr="00EF5593">
        <w:rPr>
          <w:rFonts w:eastAsia="Times New Roman"/>
          <w:color w:val="000000"/>
          <w:sz w:val="24"/>
          <w:szCs w:val="24"/>
        </w:rPr>
        <w:t>most</w:t>
      </w:r>
      <w:r w:rsidRPr="00EF5593">
        <w:rPr>
          <w:rFonts w:eastAsia="Times New Roman"/>
          <w:color w:val="000000"/>
          <w:sz w:val="24"/>
          <w:szCs w:val="24"/>
        </w:rPr>
        <w:t xml:space="preserve"> ministry is</w:t>
      </w:r>
      <w:r w:rsidR="008B2645" w:rsidRPr="00EF5593">
        <w:rPr>
          <w:rFonts w:eastAsia="Times New Roman"/>
          <w:color w:val="000000"/>
          <w:sz w:val="24"/>
          <w:szCs w:val="24"/>
        </w:rPr>
        <w:t xml:space="preserve"> communal and community driven so we will always consider </w:t>
      </w:r>
      <w:r w:rsidRPr="00EF5593">
        <w:rPr>
          <w:rFonts w:eastAsia="Times New Roman"/>
          <w:color w:val="000000"/>
          <w:sz w:val="24"/>
          <w:szCs w:val="24"/>
        </w:rPr>
        <w:t xml:space="preserve">the needs of </w:t>
      </w:r>
      <w:r w:rsidR="008B2645" w:rsidRPr="00EF5593">
        <w:rPr>
          <w:rFonts w:eastAsia="Times New Roman"/>
          <w:i/>
          <w:iCs/>
          <w:color w:val="000000"/>
          <w:sz w:val="24"/>
          <w:szCs w:val="24"/>
        </w:rPr>
        <w:t xml:space="preserve">this </w:t>
      </w:r>
      <w:r w:rsidRPr="00EF5593">
        <w:rPr>
          <w:rFonts w:eastAsia="Times New Roman"/>
          <w:color w:val="000000"/>
          <w:sz w:val="24"/>
          <w:szCs w:val="24"/>
        </w:rPr>
        <w:t xml:space="preserve">congregation, our polity and theology, and local conditions. </w:t>
      </w:r>
    </w:p>
    <w:p w14:paraId="435B7130" w14:textId="3B43A8C0" w:rsidR="00D13F28" w:rsidRPr="00EF5593" w:rsidRDefault="00C42EEE" w:rsidP="00D13F28">
      <w:pPr>
        <w:shd w:val="clear" w:color="auto" w:fill="FFFFFF"/>
        <w:spacing w:after="336"/>
        <w:rPr>
          <w:rFonts w:eastAsia="Times New Roman"/>
          <w:color w:val="000000"/>
          <w:sz w:val="24"/>
          <w:szCs w:val="24"/>
        </w:rPr>
      </w:pPr>
      <w:r w:rsidRPr="00EF5593">
        <w:rPr>
          <w:rFonts w:eastAsia="Times New Roman"/>
          <w:color w:val="000000"/>
          <w:sz w:val="24"/>
          <w:szCs w:val="24"/>
        </w:rPr>
        <w:t>The advice of public health officials may change as more becomes known about COVID-19 so w</w:t>
      </w:r>
      <w:r w:rsidR="008B2645" w:rsidRPr="00EF5593">
        <w:rPr>
          <w:rFonts w:eastAsia="Times New Roman"/>
          <w:color w:val="000000"/>
          <w:sz w:val="24"/>
          <w:szCs w:val="24"/>
        </w:rPr>
        <w:t>e want to r</w:t>
      </w:r>
      <w:r w:rsidRPr="00EF5593">
        <w:rPr>
          <w:rFonts w:eastAsia="Times New Roman"/>
          <w:color w:val="000000"/>
          <w:sz w:val="24"/>
          <w:szCs w:val="24"/>
        </w:rPr>
        <w:t>eiterate</w:t>
      </w:r>
      <w:r w:rsidR="008B2645" w:rsidRPr="00EF5593">
        <w:rPr>
          <w:rFonts w:eastAsia="Times New Roman"/>
          <w:color w:val="000000"/>
          <w:sz w:val="24"/>
          <w:szCs w:val="24"/>
        </w:rPr>
        <w:t xml:space="preserve"> that we may</w:t>
      </w:r>
      <w:r w:rsidR="00D13F28" w:rsidRPr="00EF5593">
        <w:rPr>
          <w:rFonts w:eastAsia="Times New Roman"/>
          <w:color w:val="000000"/>
          <w:sz w:val="24"/>
          <w:szCs w:val="24"/>
        </w:rPr>
        <w:t xml:space="preserve"> move back and forth between phases </w:t>
      </w:r>
      <w:r w:rsidR="008B2645" w:rsidRPr="00EF5593">
        <w:rPr>
          <w:rFonts w:eastAsia="Times New Roman"/>
          <w:color w:val="000000"/>
          <w:sz w:val="24"/>
          <w:szCs w:val="24"/>
        </w:rPr>
        <w:t xml:space="preserve">of reopening </w:t>
      </w:r>
      <w:r w:rsidR="00D13F28" w:rsidRPr="00EF5593">
        <w:rPr>
          <w:rFonts w:eastAsia="Times New Roman"/>
          <w:color w:val="000000"/>
          <w:sz w:val="24"/>
          <w:szCs w:val="24"/>
        </w:rPr>
        <w:t xml:space="preserve">if second or third waves of infections emerge. </w:t>
      </w:r>
    </w:p>
    <w:p w14:paraId="261226BD" w14:textId="1A0FEEC0" w:rsidR="00D13F28" w:rsidRDefault="00D13F28" w:rsidP="00A70FE3">
      <w:pPr>
        <w:shd w:val="clear" w:color="auto" w:fill="FFFFFF"/>
        <w:spacing w:after="336"/>
        <w:jc w:val="center"/>
        <w:rPr>
          <w:rFonts w:eastAsia="Times New Roman"/>
          <w:i/>
          <w:iCs/>
          <w:color w:val="000000"/>
          <w:sz w:val="24"/>
          <w:szCs w:val="24"/>
        </w:rPr>
      </w:pPr>
      <w:r w:rsidRPr="00EF5593">
        <w:rPr>
          <w:rFonts w:eastAsia="Times New Roman"/>
          <w:i/>
          <w:iCs/>
          <w:color w:val="000000"/>
          <w:sz w:val="24"/>
          <w:szCs w:val="24"/>
        </w:rPr>
        <w:t>We pray for a spirit of discernment, for wisdom, and patience. We pray for researchers and medical professionals</w:t>
      </w:r>
      <w:r w:rsidR="008B2645" w:rsidRPr="00EF5593">
        <w:rPr>
          <w:rFonts w:eastAsia="Times New Roman"/>
          <w:i/>
          <w:iCs/>
          <w:color w:val="000000"/>
          <w:sz w:val="24"/>
          <w:szCs w:val="24"/>
        </w:rPr>
        <w:t xml:space="preserve"> to find treatments and cures</w:t>
      </w:r>
      <w:r w:rsidRPr="00EF5593">
        <w:rPr>
          <w:rFonts w:eastAsia="Times New Roman"/>
          <w:i/>
          <w:iCs/>
          <w:color w:val="000000"/>
          <w:sz w:val="24"/>
          <w:szCs w:val="24"/>
        </w:rPr>
        <w:t>; for the ill and recovering; for those grieving and struggling with the</w:t>
      </w:r>
      <w:r w:rsidR="008B2645" w:rsidRPr="00EF5593">
        <w:rPr>
          <w:rFonts w:eastAsia="Times New Roman"/>
          <w:i/>
          <w:iCs/>
          <w:color w:val="000000"/>
          <w:sz w:val="24"/>
          <w:szCs w:val="24"/>
        </w:rPr>
        <w:t xml:space="preserve"> losses and stress</w:t>
      </w:r>
      <w:r w:rsidRPr="00EF5593">
        <w:rPr>
          <w:rFonts w:eastAsia="Times New Roman"/>
          <w:i/>
          <w:iCs/>
          <w:color w:val="000000"/>
          <w:sz w:val="24"/>
          <w:szCs w:val="24"/>
        </w:rPr>
        <w:t xml:space="preserve"> of these times</w:t>
      </w:r>
      <w:r w:rsidR="008B2645" w:rsidRPr="00EF5593">
        <w:rPr>
          <w:rFonts w:eastAsia="Times New Roman"/>
          <w:i/>
          <w:iCs/>
          <w:color w:val="000000"/>
          <w:sz w:val="24"/>
          <w:szCs w:val="24"/>
        </w:rPr>
        <w:t xml:space="preserve">; we pray for those struggling financially. </w:t>
      </w:r>
      <w:r w:rsidRPr="00EF5593">
        <w:rPr>
          <w:rFonts w:eastAsia="Times New Roman"/>
          <w:i/>
          <w:iCs/>
          <w:color w:val="000000"/>
          <w:sz w:val="24"/>
          <w:szCs w:val="24"/>
        </w:rPr>
        <w:t xml:space="preserve">We pray for </w:t>
      </w:r>
      <w:r w:rsidR="008B2645" w:rsidRPr="00EF5593">
        <w:rPr>
          <w:rFonts w:eastAsia="Times New Roman"/>
          <w:i/>
          <w:iCs/>
          <w:color w:val="000000"/>
          <w:sz w:val="24"/>
          <w:szCs w:val="24"/>
        </w:rPr>
        <w:t>those who do not know the love of Christ that they may find His love through us. AMEN</w:t>
      </w:r>
    </w:p>
    <w:p w14:paraId="626A078D" w14:textId="32A6DB95" w:rsidR="00F4519B" w:rsidRPr="00EF5593" w:rsidRDefault="00F4519B" w:rsidP="00F4519B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/>
          <w:bCs/>
          <w:i/>
          <w:iCs/>
          <w:color w:val="FF0000"/>
          <w:sz w:val="24"/>
          <w:szCs w:val="24"/>
        </w:rPr>
      </w:pPr>
      <w:r w:rsidRPr="00EF5593">
        <w:rPr>
          <w:rFonts w:eastAsia="Times New Roman"/>
          <w:b/>
          <w:bCs/>
          <w:i/>
          <w:iCs/>
          <w:color w:val="FF0000"/>
          <w:sz w:val="24"/>
          <w:szCs w:val="24"/>
        </w:rPr>
        <w:t xml:space="preserve">Signs </w:t>
      </w:r>
      <w:r w:rsidR="00D13B73">
        <w:rPr>
          <w:rFonts w:eastAsia="Times New Roman"/>
          <w:b/>
          <w:bCs/>
          <w:i/>
          <w:iCs/>
          <w:color w:val="FF0000"/>
          <w:sz w:val="24"/>
          <w:szCs w:val="24"/>
        </w:rPr>
        <w:t>will be</w:t>
      </w:r>
      <w:r w:rsidRPr="00EF5593">
        <w:rPr>
          <w:rFonts w:eastAsia="Times New Roman"/>
          <w:b/>
          <w:bCs/>
          <w:i/>
          <w:iCs/>
          <w:color w:val="FF0000"/>
          <w:sz w:val="24"/>
          <w:szCs w:val="24"/>
        </w:rPr>
        <w:t xml:space="preserve"> posted indicating symptoms and urging people to stay home/seek medical attention if they </w:t>
      </w:r>
      <w:r w:rsidR="00D13B73">
        <w:rPr>
          <w:rFonts w:eastAsia="Times New Roman"/>
          <w:b/>
          <w:bCs/>
          <w:i/>
          <w:iCs/>
          <w:color w:val="FF0000"/>
          <w:sz w:val="24"/>
          <w:szCs w:val="24"/>
        </w:rPr>
        <w:t xml:space="preserve">are feeling sick or </w:t>
      </w:r>
      <w:r w:rsidR="00556C7E">
        <w:rPr>
          <w:rFonts w:eastAsia="Times New Roman"/>
          <w:b/>
          <w:bCs/>
          <w:i/>
          <w:iCs/>
          <w:color w:val="FF0000"/>
          <w:sz w:val="24"/>
          <w:szCs w:val="24"/>
        </w:rPr>
        <w:t>are coughing/sneezing for any reason.</w:t>
      </w:r>
    </w:p>
    <w:p w14:paraId="1EA0D9E9" w14:textId="3AB10308" w:rsidR="008B2645" w:rsidRPr="00EF5593" w:rsidRDefault="00D13F28" w:rsidP="008B2645">
      <w:p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</w:pPr>
      <w:r w:rsidRPr="00EF5593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PHASE ONE</w:t>
      </w:r>
      <w:r w:rsidR="008B2645" w:rsidRPr="00EF5593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: </w:t>
      </w:r>
      <w:r w:rsidR="00D13B73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now t</w:t>
      </w:r>
      <w:r w:rsidR="008B2645" w:rsidRPr="00EF5593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hrough June 1 </w:t>
      </w:r>
      <w:r w:rsidR="00F1455F" w:rsidRPr="00EF5593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… </w:t>
      </w:r>
      <w:r w:rsidR="00F1455F" w:rsidRPr="00EF5593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“that satisfy the gating criteria”*</w:t>
      </w:r>
    </w:p>
    <w:p w14:paraId="04CB58BF" w14:textId="77777777" w:rsidR="00D13B73" w:rsidRDefault="00C42EEE" w:rsidP="00C42EEE">
      <w:pPr>
        <w:shd w:val="clear" w:color="auto" w:fill="FFFFFF"/>
        <w:spacing w:after="336"/>
        <w:contextualSpacing/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</w:pPr>
      <w:r w:rsidRPr="00EF5593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AT-RISK PEOPLE SHOULD STAY SAFE AT HOME: the Center for Disease Control (CDC) identifies vulnerable adults as those 65 years and older and/or with underlying conditions. </w:t>
      </w:r>
      <w:hyperlink r:id="rId5" w:history="1">
        <w:r w:rsidRPr="00EF5593">
          <w:rPr>
            <w:rStyle w:val="Hyperlink"/>
            <w:rFonts w:eastAsia="Times New Roman"/>
            <w:sz w:val="24"/>
            <w:szCs w:val="24"/>
            <w:bdr w:val="none" w:sz="0" w:space="0" w:color="auto" w:frame="1"/>
          </w:rPr>
          <w:t>CLICK HERE</w:t>
        </w:r>
      </w:hyperlink>
      <w:r w:rsidRPr="00EF5593">
        <w:rPr>
          <w:rFonts w:eastAsia="Times New Roman"/>
          <w:color w:val="464646"/>
          <w:sz w:val="24"/>
          <w:szCs w:val="24"/>
          <w:bdr w:val="none" w:sz="0" w:space="0" w:color="auto" w:frame="1"/>
        </w:rPr>
        <w:t xml:space="preserve"> </w:t>
      </w:r>
      <w:r w:rsidRPr="00EF5593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for CDC details. </w:t>
      </w:r>
    </w:p>
    <w:p w14:paraId="2619BC2D" w14:textId="77777777" w:rsidR="00D13B73" w:rsidRDefault="00D13B73" w:rsidP="00C42EEE">
      <w:pPr>
        <w:shd w:val="clear" w:color="auto" w:fill="FFFFFF"/>
        <w:spacing w:after="336"/>
        <w:contextualSpacing/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437CF96E" w14:textId="16690FB4" w:rsidR="00C42EEE" w:rsidRPr="00EF5593" w:rsidRDefault="00D13B73" w:rsidP="00C42EEE">
      <w:pPr>
        <w:shd w:val="clear" w:color="auto" w:fill="FFFFFF"/>
        <w:spacing w:after="336"/>
        <w:contextualSpacing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From now through June 1, the following will apply:</w:t>
      </w:r>
    </w:p>
    <w:p w14:paraId="2C79C7BB" w14:textId="77777777" w:rsidR="00C42EEE" w:rsidRPr="00EF5593" w:rsidRDefault="00C42EEE" w:rsidP="00C42EE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eastAsia="Times New Roman"/>
          <w:color w:val="000000"/>
          <w:sz w:val="24"/>
          <w:szCs w:val="24"/>
        </w:rPr>
      </w:pPr>
      <w:r w:rsidRPr="00EF5593">
        <w:rPr>
          <w:rFonts w:eastAsia="Times New Roman"/>
          <w:color w:val="000000"/>
          <w:sz w:val="24"/>
          <w:szCs w:val="24"/>
        </w:rPr>
        <w:t>As always, we will continue to provide online worship services</w:t>
      </w:r>
    </w:p>
    <w:p w14:paraId="56F01172" w14:textId="77777777" w:rsidR="00C42EEE" w:rsidRPr="00EF5593" w:rsidRDefault="00C42EEE" w:rsidP="00C42EE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/>
        <w:rPr>
          <w:rFonts w:eastAsia="Times New Roman"/>
          <w:color w:val="000000"/>
          <w:sz w:val="24"/>
          <w:szCs w:val="24"/>
        </w:rPr>
      </w:pPr>
      <w:r w:rsidRPr="00EF5593">
        <w:rPr>
          <w:rFonts w:eastAsia="Times New Roman"/>
          <w:color w:val="000000"/>
          <w:sz w:val="24"/>
          <w:szCs w:val="24"/>
        </w:rPr>
        <w:t>Bible studies, small groups, etc. will be given opportunities to worship on ZOOM as long as necessary.</w:t>
      </w:r>
    </w:p>
    <w:p w14:paraId="5CD0FC34" w14:textId="7EF29CE8" w:rsidR="00D13F28" w:rsidRPr="00EF5593" w:rsidRDefault="008B2645" w:rsidP="00C42EE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eastAsia="Times New Roman"/>
          <w:color w:val="000000"/>
          <w:sz w:val="24"/>
          <w:szCs w:val="24"/>
        </w:rPr>
      </w:pPr>
      <w:bookmarkStart w:id="2" w:name="_Hlk39125858"/>
      <w:r w:rsidRPr="00EF5593">
        <w:rPr>
          <w:rFonts w:eastAsia="Times New Roman"/>
          <w:color w:val="000000"/>
          <w:sz w:val="24"/>
          <w:szCs w:val="24"/>
        </w:rPr>
        <w:t>C</w:t>
      </w:r>
      <w:r w:rsidR="00D13F28" w:rsidRPr="00EF5593">
        <w:rPr>
          <w:rFonts w:eastAsia="Times New Roman"/>
          <w:color w:val="000000"/>
          <w:sz w:val="24"/>
          <w:szCs w:val="24"/>
        </w:rPr>
        <w:t>ontinue holding online worship services only.</w:t>
      </w:r>
    </w:p>
    <w:bookmarkEnd w:id="2"/>
    <w:p w14:paraId="3C7A7DBF" w14:textId="075FA394" w:rsidR="00762E5C" w:rsidRPr="00EF5593" w:rsidRDefault="00762E5C" w:rsidP="00C42EE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eastAsia="Times New Roman"/>
          <w:color w:val="000000"/>
          <w:sz w:val="24"/>
          <w:szCs w:val="24"/>
        </w:rPr>
      </w:pPr>
      <w:r w:rsidRPr="00EF5593">
        <w:rPr>
          <w:rFonts w:eastAsia="Times New Roman"/>
          <w:color w:val="000000"/>
          <w:sz w:val="24"/>
          <w:szCs w:val="24"/>
        </w:rPr>
        <w:t>Continue Monday drive-through visitation.</w:t>
      </w:r>
    </w:p>
    <w:p w14:paraId="394CFCDE" w14:textId="5FEE5D4B" w:rsidR="00D13F28" w:rsidRPr="00EF5593" w:rsidRDefault="00D13F28" w:rsidP="00C42EE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EF5593">
        <w:rPr>
          <w:rFonts w:eastAsia="Times New Roman"/>
          <w:color w:val="000000"/>
          <w:sz w:val="24"/>
          <w:szCs w:val="24"/>
        </w:rPr>
        <w:t>Bible studies</w:t>
      </w:r>
      <w:r w:rsidR="00900A2C" w:rsidRPr="00EF5593">
        <w:rPr>
          <w:rFonts w:eastAsia="Times New Roman"/>
          <w:color w:val="000000"/>
          <w:sz w:val="24"/>
          <w:szCs w:val="24"/>
        </w:rPr>
        <w:t xml:space="preserve">, </w:t>
      </w:r>
      <w:r w:rsidRPr="00EF5593">
        <w:rPr>
          <w:rFonts w:eastAsia="Times New Roman"/>
          <w:color w:val="000000"/>
          <w:sz w:val="24"/>
          <w:szCs w:val="24"/>
        </w:rPr>
        <w:t>small groups</w:t>
      </w:r>
      <w:r w:rsidR="00900A2C" w:rsidRPr="00EF5593">
        <w:rPr>
          <w:rFonts w:eastAsia="Times New Roman"/>
          <w:color w:val="000000"/>
          <w:sz w:val="24"/>
          <w:szCs w:val="24"/>
        </w:rPr>
        <w:t xml:space="preserve"> and leadership teams can </w:t>
      </w:r>
      <w:r w:rsidRPr="00EF5593">
        <w:rPr>
          <w:rFonts w:eastAsia="Times New Roman"/>
          <w:color w:val="000000"/>
          <w:sz w:val="24"/>
          <w:szCs w:val="24"/>
        </w:rPr>
        <w:t>continue to meet online</w:t>
      </w:r>
      <w:r w:rsidR="008B2645" w:rsidRPr="00EF5593">
        <w:rPr>
          <w:rFonts w:eastAsia="Times New Roman"/>
          <w:color w:val="000000"/>
          <w:sz w:val="24"/>
          <w:szCs w:val="24"/>
        </w:rPr>
        <w:t xml:space="preserve"> or, by maintaining 6’ social distancing and taking on the responsibility of disinfecting the room after they meet</w:t>
      </w:r>
      <w:r w:rsidR="00900A2C" w:rsidRPr="00EF5593">
        <w:rPr>
          <w:rFonts w:eastAsia="Times New Roman"/>
          <w:color w:val="000000"/>
          <w:sz w:val="24"/>
          <w:szCs w:val="24"/>
        </w:rPr>
        <w:t xml:space="preserve">, </w:t>
      </w:r>
      <w:r w:rsidR="00D13B73">
        <w:rPr>
          <w:rFonts w:eastAsia="Times New Roman"/>
          <w:color w:val="000000"/>
          <w:sz w:val="24"/>
          <w:szCs w:val="24"/>
        </w:rPr>
        <w:t xml:space="preserve">they </w:t>
      </w:r>
      <w:r w:rsidR="00900A2C" w:rsidRPr="00EF5593">
        <w:rPr>
          <w:rFonts w:eastAsia="Times New Roman"/>
          <w:color w:val="000000"/>
          <w:sz w:val="24"/>
          <w:szCs w:val="24"/>
        </w:rPr>
        <w:t>may reserve a meeting room during the week.</w:t>
      </w:r>
      <w:r w:rsidR="00762E5C" w:rsidRPr="00EF5593">
        <w:rPr>
          <w:rFonts w:eastAsia="Times New Roman"/>
          <w:color w:val="000000"/>
          <w:sz w:val="24"/>
          <w:szCs w:val="24"/>
        </w:rPr>
        <w:t xml:space="preserve">  Wearing </w:t>
      </w:r>
      <w:r w:rsidR="00900A2C" w:rsidRPr="00EF5593">
        <w:rPr>
          <w:rFonts w:eastAsia="Times New Roman"/>
          <w:color w:val="000000"/>
          <w:sz w:val="24"/>
          <w:szCs w:val="24"/>
        </w:rPr>
        <w:t>face coverings</w:t>
      </w:r>
      <w:r w:rsidR="00762E5C" w:rsidRPr="00EF5593">
        <w:rPr>
          <w:rFonts w:eastAsia="Times New Roman"/>
          <w:color w:val="000000"/>
          <w:sz w:val="24"/>
          <w:szCs w:val="24"/>
        </w:rPr>
        <w:t xml:space="preserve"> in and out of a meeting will be a </w:t>
      </w:r>
      <w:r w:rsidR="00762E5C" w:rsidRPr="00EF5593">
        <w:rPr>
          <w:rFonts w:eastAsia="Times New Roman"/>
          <w:color w:val="000000"/>
          <w:sz w:val="24"/>
          <w:szCs w:val="24"/>
        </w:rPr>
        <w:lastRenderedPageBreak/>
        <w:t xml:space="preserve">minimum requirement but encouraged </w:t>
      </w:r>
      <w:r w:rsidR="001F07FE" w:rsidRPr="00EF5593">
        <w:rPr>
          <w:rFonts w:eastAsia="Times New Roman"/>
          <w:color w:val="000000"/>
          <w:sz w:val="24"/>
          <w:szCs w:val="24"/>
        </w:rPr>
        <w:t>throughout</w:t>
      </w:r>
      <w:r w:rsidR="00D13B73">
        <w:rPr>
          <w:rFonts w:eastAsia="Times New Roman"/>
          <w:color w:val="000000"/>
          <w:sz w:val="24"/>
          <w:szCs w:val="24"/>
        </w:rPr>
        <w:t>.</w:t>
      </w:r>
      <w:r w:rsidR="00762E5C" w:rsidRPr="00EF5593">
        <w:rPr>
          <w:rFonts w:eastAsia="Times New Roman"/>
          <w:color w:val="000000"/>
          <w:sz w:val="24"/>
          <w:szCs w:val="24"/>
        </w:rPr>
        <w:t xml:space="preserve"> Rooms </w:t>
      </w:r>
      <w:r w:rsidR="00D13B73">
        <w:rPr>
          <w:rFonts w:eastAsia="Times New Roman"/>
          <w:color w:val="000000"/>
          <w:sz w:val="24"/>
          <w:szCs w:val="24"/>
        </w:rPr>
        <w:t xml:space="preserve">will </w:t>
      </w:r>
      <w:r w:rsidR="00762E5C" w:rsidRPr="00EF5593">
        <w:rPr>
          <w:rFonts w:eastAsia="Times New Roman"/>
          <w:color w:val="000000"/>
          <w:sz w:val="24"/>
          <w:szCs w:val="24"/>
        </w:rPr>
        <w:t xml:space="preserve">remain empty, after being disinfected, for 24 hours after the event before another </w:t>
      </w:r>
      <w:r w:rsidR="008B2645" w:rsidRPr="00EF5593">
        <w:rPr>
          <w:rFonts w:eastAsia="Times New Roman"/>
          <w:color w:val="000000"/>
          <w:sz w:val="24"/>
          <w:szCs w:val="24"/>
        </w:rPr>
        <w:t>group</w:t>
      </w:r>
      <w:r w:rsidR="00762E5C" w:rsidRPr="00EF5593">
        <w:rPr>
          <w:rFonts w:eastAsia="Times New Roman"/>
          <w:color w:val="000000"/>
          <w:sz w:val="24"/>
          <w:szCs w:val="24"/>
        </w:rPr>
        <w:t xml:space="preserve"> can</w:t>
      </w:r>
      <w:r w:rsidR="008B2645" w:rsidRPr="00EF5593">
        <w:rPr>
          <w:rFonts w:eastAsia="Times New Roman"/>
          <w:color w:val="000000"/>
          <w:sz w:val="24"/>
          <w:szCs w:val="24"/>
        </w:rPr>
        <w:t xml:space="preserve"> us</w:t>
      </w:r>
      <w:r w:rsidR="00762E5C" w:rsidRPr="00EF5593">
        <w:rPr>
          <w:rFonts w:eastAsia="Times New Roman"/>
          <w:color w:val="000000"/>
          <w:sz w:val="24"/>
          <w:szCs w:val="24"/>
        </w:rPr>
        <w:t>e</w:t>
      </w:r>
      <w:r w:rsidR="008B2645" w:rsidRPr="00EF5593">
        <w:rPr>
          <w:rFonts w:eastAsia="Times New Roman"/>
          <w:color w:val="000000"/>
          <w:sz w:val="24"/>
          <w:szCs w:val="24"/>
        </w:rPr>
        <w:t xml:space="preserve"> the same space.</w:t>
      </w:r>
      <w:r w:rsidR="00556C7E">
        <w:rPr>
          <w:rFonts w:eastAsia="Times New Roman"/>
          <w:color w:val="000000"/>
          <w:sz w:val="24"/>
          <w:szCs w:val="24"/>
        </w:rPr>
        <w:t xml:space="preserve"> Reservation will be required if you want to use a room.</w:t>
      </w:r>
    </w:p>
    <w:p w14:paraId="24A6EB65" w14:textId="77777777" w:rsidR="00C42EEE" w:rsidRPr="00EF5593" w:rsidRDefault="00C42EEE" w:rsidP="00762E5C">
      <w:pPr>
        <w:pStyle w:val="ListParagraph"/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</w:p>
    <w:p w14:paraId="78D5200A" w14:textId="332B7150" w:rsidR="00762E5C" w:rsidRPr="00EF5593" w:rsidRDefault="00762E5C" w:rsidP="00762E5C">
      <w:pPr>
        <w:pStyle w:val="ListParagraph"/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EF5593">
        <w:rPr>
          <w:rFonts w:eastAsia="Times New Roman"/>
          <w:color w:val="000000"/>
          <w:sz w:val="24"/>
          <w:szCs w:val="24"/>
        </w:rPr>
        <w:t xml:space="preserve">In order to maintain 6’ distance we will operate at </w:t>
      </w:r>
      <w:proofErr w:type="spellStart"/>
      <w:r w:rsidRPr="00EF5593">
        <w:rPr>
          <w:rFonts w:eastAsia="Times New Roman"/>
          <w:color w:val="000000"/>
          <w:sz w:val="24"/>
          <w:szCs w:val="24"/>
        </w:rPr>
        <w:t>apx</w:t>
      </w:r>
      <w:proofErr w:type="spellEnd"/>
      <w:r w:rsidRPr="00EF5593">
        <w:rPr>
          <w:rFonts w:eastAsia="Times New Roman"/>
          <w:color w:val="000000"/>
          <w:sz w:val="24"/>
          <w:szCs w:val="24"/>
        </w:rPr>
        <w:t>. 40% capacity (different rooms because of their shape or set-up will vary).</w:t>
      </w:r>
    </w:p>
    <w:p w14:paraId="35CCFF2A" w14:textId="309766A4" w:rsidR="00762E5C" w:rsidRPr="00EF5593" w:rsidRDefault="00F1455F" w:rsidP="00762E5C">
      <w:pPr>
        <w:pStyle w:val="ListParagraph"/>
        <w:shd w:val="clear" w:color="auto" w:fill="FFFFFF"/>
        <w:spacing w:before="100" w:beforeAutospacing="1" w:after="100" w:afterAutospacing="1"/>
        <w:ind w:firstLine="720"/>
        <w:rPr>
          <w:rFonts w:eastAsia="Times New Roman"/>
          <w:color w:val="000000"/>
          <w:sz w:val="24"/>
          <w:szCs w:val="24"/>
        </w:rPr>
      </w:pPr>
      <w:r w:rsidRPr="00EF5593">
        <w:rPr>
          <w:rFonts w:eastAsia="Times New Roman"/>
          <w:color w:val="000000"/>
          <w:sz w:val="24"/>
          <w:szCs w:val="24"/>
        </w:rPr>
        <w:t>-</w:t>
      </w:r>
      <w:r w:rsidR="00762E5C" w:rsidRPr="00EF5593">
        <w:rPr>
          <w:rFonts w:eastAsia="Times New Roman"/>
          <w:color w:val="000000"/>
          <w:sz w:val="24"/>
          <w:szCs w:val="24"/>
        </w:rPr>
        <w:t>Wesley Hall - with tables, 24 (1 single or up to 3 in a family per table)</w:t>
      </w:r>
    </w:p>
    <w:p w14:paraId="1DAC306C" w14:textId="3B495BDF" w:rsidR="00762E5C" w:rsidRPr="00EF5593" w:rsidRDefault="00F1455F" w:rsidP="00762E5C">
      <w:pPr>
        <w:pStyle w:val="ListParagraph"/>
        <w:shd w:val="clear" w:color="auto" w:fill="FFFFFF"/>
        <w:spacing w:before="100" w:beforeAutospacing="1" w:after="100" w:afterAutospacing="1"/>
        <w:ind w:firstLine="720"/>
        <w:rPr>
          <w:rFonts w:eastAsia="Times New Roman"/>
          <w:color w:val="000000"/>
          <w:sz w:val="24"/>
          <w:szCs w:val="24"/>
        </w:rPr>
      </w:pPr>
      <w:r w:rsidRPr="00EF5593">
        <w:rPr>
          <w:rFonts w:eastAsia="Times New Roman"/>
          <w:color w:val="000000"/>
          <w:sz w:val="24"/>
          <w:szCs w:val="24"/>
        </w:rPr>
        <w:t>-</w:t>
      </w:r>
      <w:r w:rsidR="00762E5C" w:rsidRPr="00EF5593">
        <w:rPr>
          <w:rFonts w:eastAsia="Times New Roman"/>
          <w:color w:val="000000"/>
          <w:sz w:val="24"/>
          <w:szCs w:val="24"/>
        </w:rPr>
        <w:t>Pot Luck - 8 couples or 4 couples and 4 singles</w:t>
      </w:r>
    </w:p>
    <w:p w14:paraId="71CA6B82" w14:textId="08565FFE" w:rsidR="00762E5C" w:rsidRPr="00EF5593" w:rsidRDefault="00F1455F" w:rsidP="00762E5C">
      <w:pPr>
        <w:pStyle w:val="ListParagraph"/>
        <w:shd w:val="clear" w:color="auto" w:fill="FFFFFF"/>
        <w:spacing w:before="100" w:beforeAutospacing="1" w:after="100" w:afterAutospacing="1"/>
        <w:ind w:firstLine="720"/>
        <w:rPr>
          <w:rFonts w:eastAsia="Times New Roman"/>
          <w:color w:val="000000"/>
          <w:sz w:val="24"/>
          <w:szCs w:val="24"/>
        </w:rPr>
      </w:pPr>
      <w:r w:rsidRPr="00EF5593">
        <w:rPr>
          <w:rFonts w:eastAsia="Times New Roman"/>
          <w:color w:val="000000"/>
          <w:sz w:val="24"/>
          <w:szCs w:val="24"/>
        </w:rPr>
        <w:t>-</w:t>
      </w:r>
      <w:r w:rsidR="00762E5C" w:rsidRPr="00EF5593">
        <w:rPr>
          <w:rFonts w:eastAsia="Times New Roman"/>
          <w:color w:val="000000"/>
          <w:sz w:val="24"/>
          <w:szCs w:val="24"/>
        </w:rPr>
        <w:t xml:space="preserve">Parlor 6 </w:t>
      </w:r>
    </w:p>
    <w:p w14:paraId="6594C5A8" w14:textId="74AD4EEA" w:rsidR="00762E5C" w:rsidRPr="00EF5593" w:rsidRDefault="00F1455F" w:rsidP="00762E5C">
      <w:pPr>
        <w:pStyle w:val="ListParagraph"/>
        <w:shd w:val="clear" w:color="auto" w:fill="FFFFFF"/>
        <w:spacing w:before="100" w:beforeAutospacing="1" w:after="100" w:afterAutospacing="1"/>
        <w:ind w:firstLine="720"/>
        <w:rPr>
          <w:rFonts w:eastAsia="Times New Roman"/>
          <w:color w:val="000000"/>
          <w:sz w:val="24"/>
          <w:szCs w:val="24"/>
        </w:rPr>
      </w:pPr>
      <w:r w:rsidRPr="00EF5593">
        <w:rPr>
          <w:rFonts w:eastAsia="Times New Roman"/>
          <w:color w:val="000000"/>
          <w:sz w:val="24"/>
          <w:szCs w:val="24"/>
        </w:rPr>
        <w:t>-</w:t>
      </w:r>
      <w:r w:rsidR="00762E5C" w:rsidRPr="00EF5593">
        <w:rPr>
          <w:rFonts w:eastAsia="Times New Roman"/>
          <w:color w:val="000000"/>
          <w:sz w:val="24"/>
          <w:szCs w:val="24"/>
        </w:rPr>
        <w:t>Family Ties - 3 couples + 2 singles or 6 singles</w:t>
      </w:r>
    </w:p>
    <w:p w14:paraId="176F9C38" w14:textId="37B95753" w:rsidR="00762E5C" w:rsidRPr="00EF5593" w:rsidRDefault="00F1455F" w:rsidP="00762E5C">
      <w:pPr>
        <w:pStyle w:val="ListParagraph"/>
        <w:shd w:val="clear" w:color="auto" w:fill="FFFFFF"/>
        <w:spacing w:before="100" w:beforeAutospacing="1" w:after="100" w:afterAutospacing="1"/>
        <w:ind w:firstLine="720"/>
        <w:rPr>
          <w:rFonts w:eastAsia="Times New Roman"/>
          <w:color w:val="000000"/>
          <w:sz w:val="24"/>
          <w:szCs w:val="24"/>
        </w:rPr>
      </w:pPr>
      <w:r w:rsidRPr="00EF5593">
        <w:rPr>
          <w:rFonts w:eastAsia="Times New Roman"/>
          <w:color w:val="000000"/>
          <w:sz w:val="24"/>
          <w:szCs w:val="24"/>
        </w:rPr>
        <w:t>-</w:t>
      </w:r>
      <w:r w:rsidR="00762E5C" w:rsidRPr="00EF5593">
        <w:rPr>
          <w:rFonts w:eastAsia="Times New Roman"/>
          <w:color w:val="000000"/>
          <w:sz w:val="24"/>
          <w:szCs w:val="24"/>
        </w:rPr>
        <w:t xml:space="preserve">Friendly Seekers - 6 singles </w:t>
      </w:r>
    </w:p>
    <w:p w14:paraId="45E76B9F" w14:textId="1134DC06" w:rsidR="00762E5C" w:rsidRPr="00EF5593" w:rsidRDefault="00762E5C" w:rsidP="00762E5C">
      <w:pPr>
        <w:pStyle w:val="ListParagraph"/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EF5593">
        <w:rPr>
          <w:rFonts w:eastAsia="Times New Roman"/>
          <w:color w:val="000000"/>
          <w:sz w:val="24"/>
          <w:szCs w:val="24"/>
        </w:rPr>
        <w:tab/>
      </w:r>
      <w:r w:rsidR="00F1455F" w:rsidRPr="00EF5593">
        <w:rPr>
          <w:rFonts w:eastAsia="Times New Roman"/>
          <w:color w:val="000000"/>
          <w:sz w:val="24"/>
          <w:szCs w:val="24"/>
        </w:rPr>
        <w:t>-</w:t>
      </w:r>
      <w:r w:rsidRPr="00EF5593">
        <w:rPr>
          <w:rFonts w:eastAsia="Times New Roman"/>
          <w:color w:val="000000"/>
          <w:sz w:val="24"/>
          <w:szCs w:val="24"/>
        </w:rPr>
        <w:t xml:space="preserve">Coffee &amp; Conversation classroom 4 couples, 8 individuals </w:t>
      </w:r>
    </w:p>
    <w:p w14:paraId="6CC229AF" w14:textId="567DF54A" w:rsidR="009F0C1D" w:rsidRPr="00EF5593" w:rsidRDefault="009F0C1D" w:rsidP="009F0C1D">
      <w:pPr>
        <w:ind w:firstLine="360"/>
        <w:contextualSpacing/>
        <w:rPr>
          <w:sz w:val="24"/>
          <w:szCs w:val="24"/>
        </w:rPr>
      </w:pPr>
      <w:r w:rsidRPr="00EF5593">
        <w:rPr>
          <w:sz w:val="24"/>
          <w:szCs w:val="24"/>
        </w:rPr>
        <w:t xml:space="preserve">•   </w:t>
      </w:r>
      <w:r w:rsidR="00556C7E">
        <w:rPr>
          <w:sz w:val="24"/>
          <w:szCs w:val="24"/>
        </w:rPr>
        <w:t xml:space="preserve"> </w:t>
      </w:r>
      <w:r w:rsidRPr="00EF5593">
        <w:rPr>
          <w:sz w:val="24"/>
          <w:szCs w:val="24"/>
        </w:rPr>
        <w:t>There will be no gatherings near building entrances, coming or going</w:t>
      </w:r>
    </w:p>
    <w:p w14:paraId="480B68AC" w14:textId="686825E6" w:rsidR="00762E5C" w:rsidRPr="00EF5593" w:rsidRDefault="008B2645" w:rsidP="009F0C1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eastAsia="Times New Roman"/>
          <w:color w:val="000000"/>
          <w:sz w:val="24"/>
          <w:szCs w:val="24"/>
        </w:rPr>
      </w:pPr>
      <w:r w:rsidRPr="00EF5593">
        <w:rPr>
          <w:rFonts w:eastAsia="Times New Roman"/>
          <w:color w:val="000000"/>
          <w:sz w:val="24"/>
          <w:szCs w:val="24"/>
        </w:rPr>
        <w:t>Quilters may return if able to use 6’ distancing</w:t>
      </w:r>
      <w:r w:rsidR="00900A2C" w:rsidRPr="00EF5593">
        <w:rPr>
          <w:rFonts w:eastAsia="Times New Roman"/>
          <w:color w:val="000000"/>
          <w:sz w:val="24"/>
          <w:szCs w:val="24"/>
        </w:rPr>
        <w:t xml:space="preserve"> (quilt size)</w:t>
      </w:r>
      <w:r w:rsidR="00762E5C" w:rsidRPr="00EF5593">
        <w:rPr>
          <w:rFonts w:eastAsia="Times New Roman"/>
          <w:color w:val="000000"/>
          <w:sz w:val="24"/>
          <w:szCs w:val="24"/>
        </w:rPr>
        <w:t xml:space="preserve"> limited to a maximum of 4</w:t>
      </w:r>
      <w:r w:rsidRPr="00EF5593">
        <w:rPr>
          <w:rFonts w:eastAsia="Times New Roman"/>
          <w:color w:val="000000"/>
          <w:sz w:val="24"/>
          <w:szCs w:val="24"/>
        </w:rPr>
        <w:t xml:space="preserve">; crafting space </w:t>
      </w:r>
      <w:r w:rsidR="00762E5C" w:rsidRPr="00EF5593">
        <w:rPr>
          <w:rFonts w:eastAsia="Times New Roman"/>
          <w:color w:val="000000"/>
          <w:sz w:val="24"/>
          <w:szCs w:val="24"/>
        </w:rPr>
        <w:t xml:space="preserve">is </w:t>
      </w:r>
      <w:r w:rsidRPr="00EF5593">
        <w:rPr>
          <w:rFonts w:eastAsia="Times New Roman"/>
          <w:color w:val="000000"/>
          <w:sz w:val="24"/>
          <w:szCs w:val="24"/>
        </w:rPr>
        <w:t>insufficient to allow such distancing so crafting will still be on hold.</w:t>
      </w:r>
      <w:r w:rsidR="00762E5C" w:rsidRPr="00EF5593">
        <w:rPr>
          <w:rFonts w:eastAsia="Times New Roman"/>
          <w:color w:val="000000"/>
          <w:sz w:val="24"/>
          <w:szCs w:val="24"/>
        </w:rPr>
        <w:t xml:space="preserve"> </w:t>
      </w:r>
    </w:p>
    <w:p w14:paraId="0F58BAD2" w14:textId="6ED3A26F" w:rsidR="008B2645" w:rsidRPr="00EF5593" w:rsidRDefault="008B2645" w:rsidP="009F0C1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eastAsia="Times New Roman"/>
          <w:color w:val="000000"/>
          <w:sz w:val="24"/>
          <w:szCs w:val="24"/>
        </w:rPr>
      </w:pPr>
      <w:r w:rsidRPr="00EF5593">
        <w:rPr>
          <w:rFonts w:eastAsia="Times New Roman"/>
          <w:color w:val="000000"/>
          <w:sz w:val="24"/>
          <w:szCs w:val="24"/>
        </w:rPr>
        <w:t>No other outside building use will be permitted.</w:t>
      </w:r>
    </w:p>
    <w:p w14:paraId="598DAD69" w14:textId="10999D3D" w:rsidR="00D13F28" w:rsidRPr="00EF5593" w:rsidRDefault="00D13F28" w:rsidP="00D13F2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EF5593">
        <w:rPr>
          <w:rFonts w:eastAsia="Times New Roman"/>
          <w:color w:val="000000"/>
          <w:sz w:val="24"/>
          <w:szCs w:val="24"/>
        </w:rPr>
        <w:t xml:space="preserve">Those in the office </w:t>
      </w:r>
      <w:r w:rsidR="008B2645" w:rsidRPr="00EF5593">
        <w:rPr>
          <w:rFonts w:eastAsia="Times New Roman"/>
          <w:color w:val="000000"/>
          <w:sz w:val="24"/>
          <w:szCs w:val="24"/>
        </w:rPr>
        <w:t xml:space="preserve">will remain in separate offices and continue to sanitize </w:t>
      </w:r>
      <w:r w:rsidRPr="00EF5593">
        <w:rPr>
          <w:rFonts w:eastAsia="Times New Roman"/>
          <w:color w:val="000000"/>
          <w:sz w:val="24"/>
          <w:szCs w:val="24"/>
        </w:rPr>
        <w:t xml:space="preserve">the phone, </w:t>
      </w:r>
      <w:r w:rsidR="008B2645" w:rsidRPr="00EF5593">
        <w:rPr>
          <w:rFonts w:eastAsia="Times New Roman"/>
          <w:color w:val="000000"/>
          <w:sz w:val="24"/>
          <w:szCs w:val="24"/>
        </w:rPr>
        <w:t>doorknobs, chairs handles, etc.</w:t>
      </w:r>
      <w:r w:rsidR="00762E5C" w:rsidRPr="00EF5593">
        <w:rPr>
          <w:rFonts w:eastAsia="Times New Roman"/>
          <w:color w:val="000000"/>
          <w:sz w:val="24"/>
          <w:szCs w:val="24"/>
        </w:rPr>
        <w:t xml:space="preserve"> </w:t>
      </w:r>
      <w:r w:rsidR="00900A2C" w:rsidRPr="00EF5593">
        <w:rPr>
          <w:rFonts w:eastAsia="Times New Roman"/>
          <w:color w:val="000000"/>
          <w:sz w:val="24"/>
          <w:szCs w:val="24"/>
        </w:rPr>
        <w:t>No unnecessary visitors are encouraged.</w:t>
      </w:r>
    </w:p>
    <w:p w14:paraId="507A8170" w14:textId="69DE55D9" w:rsidR="00762E5C" w:rsidRPr="00EF5593" w:rsidRDefault="00762E5C" w:rsidP="00762E5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EF5593">
        <w:rPr>
          <w:rFonts w:eastAsia="Times New Roman"/>
          <w:color w:val="000000"/>
          <w:sz w:val="24"/>
          <w:szCs w:val="24"/>
        </w:rPr>
        <w:t xml:space="preserve">Funerals/memorials should be kept to less than 10 in attendance with emphasis on graveside services only. </w:t>
      </w:r>
      <w:r w:rsidR="00900A2C" w:rsidRPr="00EF5593">
        <w:rPr>
          <w:rFonts w:eastAsia="Times New Roman"/>
          <w:color w:val="000000"/>
          <w:sz w:val="24"/>
          <w:szCs w:val="24"/>
        </w:rPr>
        <w:t>(We will follow recommendations of local funeral homes.)</w:t>
      </w:r>
    </w:p>
    <w:p w14:paraId="34A5A5C0" w14:textId="335ACB35" w:rsidR="008B2645" w:rsidRDefault="00D13F28" w:rsidP="008B2645">
      <w:pPr>
        <w:numPr>
          <w:ilvl w:val="0"/>
          <w:numId w:val="2"/>
        </w:numPr>
        <w:shd w:val="clear" w:color="auto" w:fill="FFFFFF"/>
        <w:spacing w:before="100" w:beforeAutospacing="1" w:after="336" w:afterAutospacing="1"/>
        <w:rPr>
          <w:rFonts w:eastAsia="Times New Roman"/>
          <w:color w:val="000000"/>
          <w:sz w:val="24"/>
          <w:szCs w:val="24"/>
        </w:rPr>
      </w:pPr>
      <w:r w:rsidRPr="00EF5593">
        <w:rPr>
          <w:rFonts w:eastAsia="Times New Roman"/>
          <w:color w:val="000000"/>
          <w:sz w:val="24"/>
          <w:szCs w:val="24"/>
        </w:rPr>
        <w:t>High risk individuals (people over 6</w:t>
      </w:r>
      <w:r w:rsidR="008B2645" w:rsidRPr="00EF5593">
        <w:rPr>
          <w:rFonts w:eastAsia="Times New Roman"/>
          <w:color w:val="000000"/>
          <w:sz w:val="24"/>
          <w:szCs w:val="24"/>
        </w:rPr>
        <w:t>5</w:t>
      </w:r>
      <w:r w:rsidRPr="00EF5593">
        <w:rPr>
          <w:rFonts w:eastAsia="Times New Roman"/>
          <w:color w:val="000000"/>
          <w:sz w:val="24"/>
          <w:szCs w:val="24"/>
        </w:rPr>
        <w:t xml:space="preserve"> and those with underlying conditions),</w:t>
      </w:r>
      <w:r w:rsidR="008B2645" w:rsidRPr="00EF5593">
        <w:rPr>
          <w:rFonts w:eastAsia="Times New Roman"/>
          <w:color w:val="000000"/>
          <w:sz w:val="24"/>
          <w:szCs w:val="24"/>
        </w:rPr>
        <w:t xml:space="preserve">will be encouraged to stay at home. </w:t>
      </w:r>
    </w:p>
    <w:p w14:paraId="05359925" w14:textId="1C969AE6" w:rsidR="00D13F28" w:rsidRPr="00102CB3" w:rsidRDefault="00D13F28" w:rsidP="008B2645">
      <w:pPr>
        <w:shd w:val="clear" w:color="auto" w:fill="FFFFFF"/>
        <w:spacing w:before="100" w:beforeAutospacing="1" w:after="336" w:afterAutospacing="1"/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EF5593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PHASE </w:t>
      </w:r>
      <w:r w:rsidR="00882E15" w:rsidRPr="00EF5593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ONE INTERIM </w:t>
      </w:r>
      <w:r w:rsidR="008B2645" w:rsidRPr="00EF5593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– </w:t>
      </w:r>
      <w:r w:rsidR="00320AE6" w:rsidRPr="00EF5593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A ONE DAY </w:t>
      </w:r>
      <w:r w:rsidR="00320AE6" w:rsidRPr="00EF5593">
        <w:rPr>
          <w:rFonts w:eastAsia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INTERIM</w:t>
      </w:r>
      <w:r w:rsidR="00320AE6" w:rsidRPr="00EF5593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STEP … </w:t>
      </w:r>
      <w:r w:rsidR="00F1455F" w:rsidRPr="00EF5593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                         </w:t>
      </w:r>
      <w:r w:rsidR="00102CB3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                                               </w:t>
      </w:r>
      <w:r w:rsidR="00F1455F" w:rsidRPr="00EF5593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320AE6" w:rsidRPr="00EF5593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5</w:t>
      </w:r>
      <w:r w:rsidR="00320AE6" w:rsidRPr="00EF5593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  <w:vertAlign w:val="superscript"/>
        </w:rPr>
        <w:t>th</w:t>
      </w:r>
      <w:r w:rsidR="00320AE6" w:rsidRPr="00EF5593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Sunday, </w:t>
      </w:r>
      <w:r w:rsidR="00762E5C" w:rsidRPr="00EF5593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May 31</w:t>
      </w:r>
      <w:r w:rsidR="00762E5C" w:rsidRPr="00EF5593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  <w:vertAlign w:val="superscript"/>
        </w:rPr>
        <w:t>st</w:t>
      </w:r>
      <w:r w:rsidR="00320AE6" w:rsidRPr="00EF5593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… </w:t>
      </w:r>
      <w:r w:rsidR="00F1455F" w:rsidRPr="00EF5593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Summer Kick-Off/</w:t>
      </w:r>
      <w:r w:rsidR="00320AE6" w:rsidRPr="00EF5593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Memorial Day/Senior Day</w:t>
      </w:r>
    </w:p>
    <w:p w14:paraId="4EB402F9" w14:textId="28649792" w:rsidR="00320AE6" w:rsidRPr="00EF5593" w:rsidRDefault="00D13F28" w:rsidP="00D37324">
      <w:pPr>
        <w:shd w:val="clear" w:color="auto" w:fill="FFFFFF"/>
        <w:spacing w:after="336"/>
        <w:contextualSpacing/>
        <w:rPr>
          <w:rFonts w:eastAsia="Times New Roman"/>
          <w:color w:val="000000"/>
          <w:sz w:val="24"/>
          <w:szCs w:val="24"/>
        </w:rPr>
      </w:pPr>
      <w:r w:rsidRPr="00EF5593">
        <w:rPr>
          <w:rFonts w:ascii="Tahoma" w:eastAsia="Times New Roman" w:hAnsi="Tahoma" w:cs="Tahoma"/>
          <w:color w:val="000000"/>
          <w:sz w:val="24"/>
          <w:szCs w:val="24"/>
        </w:rPr>
        <w:t>﻿</w:t>
      </w:r>
      <w:bookmarkStart w:id="3" w:name="_Hlk39126579"/>
      <w:r w:rsidR="00C42EEE" w:rsidRPr="00EF5593">
        <w:rPr>
          <w:rFonts w:eastAsia="Times New Roman"/>
          <w:color w:val="000000"/>
          <w:sz w:val="24"/>
          <w:szCs w:val="24"/>
        </w:rPr>
        <w:t>This interim worship will happen after a</w:t>
      </w:r>
      <w:r w:rsidRPr="00EF5593">
        <w:rPr>
          <w:rFonts w:eastAsia="Times New Roman"/>
          <w:color w:val="000000"/>
          <w:sz w:val="24"/>
          <w:szCs w:val="24"/>
        </w:rPr>
        <w:t xml:space="preserve"> re-evaluation of the situation using the original criteria. </w:t>
      </w:r>
      <w:r w:rsidR="00320AE6" w:rsidRPr="00EF5593">
        <w:rPr>
          <w:rFonts w:eastAsia="Times New Roman"/>
          <w:color w:val="000000"/>
          <w:sz w:val="24"/>
          <w:szCs w:val="24"/>
        </w:rPr>
        <w:t>Phase 1 will remain in place but we will add:</w:t>
      </w:r>
      <w:bookmarkEnd w:id="3"/>
    </w:p>
    <w:p w14:paraId="1EFCCF4A" w14:textId="03887959" w:rsidR="00320AE6" w:rsidRPr="00EF5593" w:rsidRDefault="00320AE6" w:rsidP="00D3732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eastAsia="Times New Roman"/>
          <w:color w:val="000000"/>
          <w:sz w:val="24"/>
          <w:szCs w:val="24"/>
        </w:rPr>
      </w:pPr>
      <w:bookmarkStart w:id="4" w:name="_Hlk39126847"/>
      <w:r w:rsidRPr="00EF5593">
        <w:rPr>
          <w:rFonts w:eastAsia="Times New Roman"/>
          <w:color w:val="000000"/>
          <w:sz w:val="24"/>
          <w:szCs w:val="24"/>
        </w:rPr>
        <w:t xml:space="preserve">Outdoor </w:t>
      </w:r>
      <w:bookmarkEnd w:id="4"/>
      <w:r w:rsidRPr="00EF5593">
        <w:rPr>
          <w:rFonts w:eastAsia="Times New Roman"/>
          <w:color w:val="000000"/>
          <w:sz w:val="24"/>
          <w:szCs w:val="24"/>
        </w:rPr>
        <w:t xml:space="preserve">sunrise ALL CHURCH OUTDOOR worship for those who meet the health standards. (See attached NO coughing, sneezing, etc.) Some can stay in their cars [dependent on securing an FM station for broadcast] and some can sit in family units 6’ apart. </w:t>
      </w:r>
    </w:p>
    <w:p w14:paraId="19016417" w14:textId="334AD8EF" w:rsidR="00762E5C" w:rsidRPr="00EF5593" w:rsidRDefault="00320AE6" w:rsidP="00D37324">
      <w:pPr>
        <w:shd w:val="clear" w:color="auto" w:fill="FFFFFF"/>
        <w:spacing w:before="100" w:beforeAutospacing="1" w:after="100" w:afterAutospacing="1"/>
        <w:ind w:left="720"/>
        <w:contextualSpacing/>
        <w:rPr>
          <w:rFonts w:eastAsia="Times New Roman"/>
          <w:color w:val="000000"/>
          <w:sz w:val="24"/>
          <w:szCs w:val="24"/>
        </w:rPr>
      </w:pPr>
      <w:r w:rsidRPr="00EF5593">
        <w:rPr>
          <w:rFonts w:eastAsia="Times New Roman"/>
          <w:color w:val="000000"/>
          <w:sz w:val="24"/>
          <w:szCs w:val="24"/>
        </w:rPr>
        <w:t xml:space="preserve">… Wearing </w:t>
      </w:r>
      <w:r w:rsidR="00900A2C" w:rsidRPr="00EF5593">
        <w:rPr>
          <w:rFonts w:eastAsia="Times New Roman"/>
          <w:color w:val="000000"/>
          <w:sz w:val="24"/>
          <w:szCs w:val="24"/>
        </w:rPr>
        <w:t>face coverings</w:t>
      </w:r>
      <w:r w:rsidRPr="00EF5593">
        <w:rPr>
          <w:rFonts w:eastAsia="Times New Roman"/>
          <w:color w:val="000000"/>
          <w:sz w:val="24"/>
          <w:szCs w:val="24"/>
        </w:rPr>
        <w:t xml:space="preserve"> to and from the event will be required and encouraged throughout the service</w:t>
      </w:r>
    </w:p>
    <w:p w14:paraId="024108BC" w14:textId="69CCD4DD" w:rsidR="00320AE6" w:rsidRDefault="00320AE6" w:rsidP="00D37324">
      <w:pPr>
        <w:shd w:val="clear" w:color="auto" w:fill="FFFFFF"/>
        <w:spacing w:before="100" w:beforeAutospacing="1" w:after="100" w:afterAutospacing="1"/>
        <w:ind w:left="720"/>
        <w:contextualSpacing/>
        <w:rPr>
          <w:rFonts w:eastAsia="Times New Roman"/>
          <w:color w:val="000000"/>
          <w:sz w:val="24"/>
          <w:szCs w:val="24"/>
        </w:rPr>
      </w:pPr>
      <w:r w:rsidRPr="00EF5593">
        <w:rPr>
          <w:rFonts w:eastAsia="Times New Roman"/>
          <w:color w:val="000000"/>
          <w:sz w:val="24"/>
          <w:szCs w:val="24"/>
        </w:rPr>
        <w:t xml:space="preserve">… Anyone </w:t>
      </w:r>
      <w:r w:rsidR="00C42EEE" w:rsidRPr="00EF5593">
        <w:rPr>
          <w:rFonts w:eastAsia="Times New Roman"/>
          <w:color w:val="000000"/>
          <w:sz w:val="24"/>
          <w:szCs w:val="24"/>
        </w:rPr>
        <w:t>leaving their cars</w:t>
      </w:r>
      <w:r w:rsidRPr="00EF5593">
        <w:rPr>
          <w:rFonts w:eastAsia="Times New Roman"/>
          <w:color w:val="000000"/>
          <w:sz w:val="24"/>
          <w:szCs w:val="24"/>
        </w:rPr>
        <w:t xml:space="preserve"> will have hands sanitized coming and going</w:t>
      </w:r>
    </w:p>
    <w:p w14:paraId="720F1094" w14:textId="46FBE5FE" w:rsidR="00102CB3" w:rsidRDefault="00102CB3" w:rsidP="00D37324">
      <w:pPr>
        <w:shd w:val="clear" w:color="auto" w:fill="FFFFFF"/>
        <w:spacing w:before="100" w:beforeAutospacing="1" w:after="100" w:afterAutospacing="1"/>
        <w:ind w:left="720"/>
        <w:contextualSpacing/>
        <w:rPr>
          <w:rFonts w:eastAsia="Times New Roman"/>
          <w:color w:val="000000"/>
          <w:sz w:val="24"/>
          <w:szCs w:val="24"/>
        </w:rPr>
      </w:pPr>
    </w:p>
    <w:p w14:paraId="48B30E39" w14:textId="7BF5DA36" w:rsidR="00102CB3" w:rsidRPr="00102CB3" w:rsidRDefault="00102CB3" w:rsidP="00102CB3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 w:rsidRPr="00102CB3">
        <w:rPr>
          <w:rFonts w:eastAsia="Times New Roman"/>
          <w:b/>
          <w:bCs/>
          <w:i/>
          <w:iCs/>
          <w:color w:val="FF0000"/>
          <w:sz w:val="24"/>
          <w:szCs w:val="24"/>
        </w:rPr>
        <w:t>PHASE TWO DATE ONLY WILL BE ANNOUNCED TO CONGREGATION</w:t>
      </w:r>
    </w:p>
    <w:p w14:paraId="3D2C946F" w14:textId="72474029" w:rsidR="00EF5593" w:rsidRDefault="00EF5593" w:rsidP="00D37324">
      <w:pPr>
        <w:shd w:val="clear" w:color="auto" w:fill="FFFFFF"/>
        <w:spacing w:before="100" w:beforeAutospacing="1" w:after="100" w:afterAutospacing="1"/>
        <w:ind w:left="720"/>
        <w:contextualSpacing/>
        <w:rPr>
          <w:rFonts w:eastAsia="Times New Roman"/>
          <w:color w:val="000000"/>
          <w:sz w:val="24"/>
          <w:szCs w:val="24"/>
        </w:rPr>
      </w:pPr>
    </w:p>
    <w:p w14:paraId="7131232E" w14:textId="5090652B" w:rsidR="00320AE6" w:rsidRPr="00EF5593" w:rsidRDefault="00320AE6" w:rsidP="00320AE6">
      <w:pPr>
        <w:shd w:val="clear" w:color="auto" w:fill="FFFFFF"/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</w:rPr>
      </w:pPr>
      <w:r w:rsidRPr="00EF5593">
        <w:rPr>
          <w:rFonts w:eastAsia="Times New Roman"/>
          <w:b/>
          <w:bCs/>
          <w:color w:val="000000"/>
          <w:sz w:val="24"/>
          <w:szCs w:val="24"/>
        </w:rPr>
        <w:t xml:space="preserve">PHASE </w:t>
      </w:r>
      <w:r w:rsidR="00882E15" w:rsidRPr="00EF5593">
        <w:rPr>
          <w:rFonts w:eastAsia="Times New Roman"/>
          <w:b/>
          <w:bCs/>
          <w:color w:val="000000"/>
          <w:sz w:val="24"/>
          <w:szCs w:val="24"/>
        </w:rPr>
        <w:t>TWO</w:t>
      </w:r>
      <w:r w:rsidRPr="00EF5593">
        <w:rPr>
          <w:rFonts w:eastAsia="Times New Roman"/>
          <w:b/>
          <w:bCs/>
          <w:color w:val="000000"/>
          <w:sz w:val="24"/>
          <w:szCs w:val="24"/>
        </w:rPr>
        <w:t>: June 7</w:t>
      </w:r>
      <w:r w:rsidRPr="00EF5593">
        <w:rPr>
          <w:rFonts w:eastAsia="Times New Roman"/>
          <w:b/>
          <w:bCs/>
          <w:color w:val="000000"/>
          <w:sz w:val="24"/>
          <w:szCs w:val="24"/>
          <w:vertAlign w:val="superscript"/>
        </w:rPr>
        <w:t>th</w:t>
      </w:r>
      <w:r w:rsidRPr="00EF5593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F1455F" w:rsidRPr="00EF5593">
        <w:rPr>
          <w:rFonts w:eastAsia="Times New Roman"/>
          <w:color w:val="000000"/>
          <w:sz w:val="24"/>
          <w:szCs w:val="24"/>
        </w:rPr>
        <w:t>… “with no evidence of a rebound and that satisfy the gating criteria a second time”*</w:t>
      </w:r>
    </w:p>
    <w:p w14:paraId="73F2BEA9" w14:textId="39C19DBF" w:rsidR="002B214A" w:rsidRPr="00EF5593" w:rsidRDefault="00320AE6" w:rsidP="00275570">
      <w:pPr>
        <w:shd w:val="clear" w:color="auto" w:fill="FFFFFF"/>
        <w:spacing w:after="336"/>
        <w:rPr>
          <w:sz w:val="24"/>
          <w:szCs w:val="24"/>
        </w:rPr>
      </w:pPr>
      <w:r w:rsidRPr="00EF5593">
        <w:rPr>
          <w:rFonts w:eastAsia="Times New Roman"/>
          <w:color w:val="000000"/>
          <w:sz w:val="24"/>
          <w:szCs w:val="24"/>
        </w:rPr>
        <w:t>Phase T</w:t>
      </w:r>
      <w:r w:rsidR="00900A2C" w:rsidRPr="00EF5593">
        <w:rPr>
          <w:rFonts w:eastAsia="Times New Roman"/>
          <w:color w:val="000000"/>
          <w:sz w:val="24"/>
          <w:szCs w:val="24"/>
        </w:rPr>
        <w:t>wo</w:t>
      </w:r>
      <w:r w:rsidRPr="00EF5593">
        <w:rPr>
          <w:rFonts w:eastAsia="Times New Roman"/>
          <w:color w:val="000000"/>
          <w:sz w:val="24"/>
          <w:szCs w:val="24"/>
        </w:rPr>
        <w:t xml:space="preserve"> will be </w:t>
      </w:r>
      <w:r w:rsidR="00275570">
        <w:rPr>
          <w:rFonts w:eastAsia="Times New Roman"/>
          <w:color w:val="000000"/>
          <w:sz w:val="24"/>
          <w:szCs w:val="24"/>
        </w:rPr>
        <w:t xml:space="preserve">a plan to return to worship, in a limited way, </w:t>
      </w:r>
      <w:r w:rsidRPr="00EF5593">
        <w:rPr>
          <w:rFonts w:eastAsia="Times New Roman"/>
          <w:color w:val="000000"/>
          <w:sz w:val="24"/>
          <w:szCs w:val="24"/>
        </w:rPr>
        <w:t xml:space="preserve">based on a re-evaluation of the situation using the original criteria. Phase 1 will remain in place </w:t>
      </w:r>
      <w:r w:rsidR="00275570">
        <w:rPr>
          <w:rFonts w:eastAsia="Times New Roman"/>
          <w:color w:val="000000"/>
          <w:sz w:val="24"/>
          <w:szCs w:val="24"/>
        </w:rPr>
        <w:t>until then.</w:t>
      </w:r>
    </w:p>
    <w:p w14:paraId="2C9EB920" w14:textId="0BC022B7" w:rsidR="00D13F28" w:rsidRPr="00EF5593" w:rsidRDefault="002B214A" w:rsidP="00D13F28">
      <w:pPr>
        <w:shd w:val="clear" w:color="auto" w:fill="FFFFFF"/>
        <w:spacing w:after="336"/>
        <w:rPr>
          <w:rFonts w:eastAsia="Times New Roman"/>
          <w:color w:val="000000"/>
          <w:sz w:val="24"/>
          <w:szCs w:val="24"/>
        </w:rPr>
      </w:pPr>
      <w:r w:rsidRPr="00EF5593">
        <w:rPr>
          <w:rFonts w:eastAsia="Times New Roman"/>
          <w:color w:val="000000"/>
          <w:sz w:val="24"/>
          <w:szCs w:val="24"/>
        </w:rPr>
        <w:t xml:space="preserve">Everyone </w:t>
      </w:r>
      <w:r w:rsidR="00D13F28" w:rsidRPr="00EF5593">
        <w:rPr>
          <w:rFonts w:eastAsia="Times New Roman"/>
          <w:color w:val="000000"/>
          <w:sz w:val="24"/>
          <w:szCs w:val="24"/>
        </w:rPr>
        <w:t xml:space="preserve">can help by </w:t>
      </w:r>
      <w:r w:rsidRPr="00EF5593">
        <w:rPr>
          <w:rFonts w:eastAsia="Times New Roman"/>
          <w:color w:val="000000"/>
          <w:sz w:val="24"/>
          <w:szCs w:val="24"/>
        </w:rPr>
        <w:t xml:space="preserve">maintaining </w:t>
      </w:r>
      <w:r w:rsidR="00D13F28" w:rsidRPr="00EF5593">
        <w:rPr>
          <w:rFonts w:eastAsia="Times New Roman"/>
          <w:color w:val="000000"/>
          <w:sz w:val="24"/>
          <w:szCs w:val="24"/>
        </w:rPr>
        <w:t>careful hygiene</w:t>
      </w:r>
      <w:r w:rsidRPr="00EF5593">
        <w:rPr>
          <w:rFonts w:eastAsia="Times New Roman"/>
          <w:color w:val="000000"/>
          <w:sz w:val="24"/>
          <w:szCs w:val="24"/>
        </w:rPr>
        <w:t xml:space="preserve"> and hand washing</w:t>
      </w:r>
      <w:r w:rsidR="00D13F28" w:rsidRPr="00EF5593">
        <w:rPr>
          <w:rFonts w:eastAsia="Times New Roman"/>
          <w:color w:val="000000"/>
          <w:sz w:val="24"/>
          <w:szCs w:val="24"/>
        </w:rPr>
        <w:t xml:space="preserve">, </w:t>
      </w:r>
      <w:r w:rsidRPr="00EF5593">
        <w:rPr>
          <w:rFonts w:eastAsia="Times New Roman"/>
          <w:color w:val="000000"/>
          <w:sz w:val="24"/>
          <w:szCs w:val="24"/>
        </w:rPr>
        <w:t xml:space="preserve">not touching their face, coughing/sneezing/yawning into their elbow, </w:t>
      </w:r>
      <w:r w:rsidR="00D13F28" w:rsidRPr="00EF5593">
        <w:rPr>
          <w:rFonts w:eastAsia="Times New Roman"/>
          <w:color w:val="000000"/>
          <w:sz w:val="24"/>
          <w:szCs w:val="24"/>
        </w:rPr>
        <w:t xml:space="preserve">following the physical/social distancing recommendations, </w:t>
      </w:r>
      <w:r w:rsidRPr="00EF5593">
        <w:rPr>
          <w:rFonts w:eastAsia="Times New Roman"/>
          <w:color w:val="000000"/>
          <w:sz w:val="24"/>
          <w:szCs w:val="24"/>
        </w:rPr>
        <w:t xml:space="preserve">staying </w:t>
      </w:r>
      <w:r w:rsidR="00D13F28" w:rsidRPr="00EF5593">
        <w:rPr>
          <w:rFonts w:eastAsia="Times New Roman"/>
          <w:color w:val="000000"/>
          <w:sz w:val="24"/>
          <w:szCs w:val="24"/>
        </w:rPr>
        <w:t xml:space="preserve">at home if they </w:t>
      </w:r>
      <w:r w:rsidRPr="00EF5593">
        <w:rPr>
          <w:rFonts w:eastAsia="Times New Roman"/>
          <w:color w:val="000000"/>
          <w:sz w:val="24"/>
          <w:szCs w:val="24"/>
        </w:rPr>
        <w:t>are coughing/sneezing or have a</w:t>
      </w:r>
      <w:r w:rsidR="00D13F28" w:rsidRPr="00EF5593">
        <w:rPr>
          <w:rFonts w:eastAsia="Times New Roman"/>
          <w:color w:val="000000"/>
          <w:sz w:val="24"/>
          <w:szCs w:val="24"/>
        </w:rPr>
        <w:t xml:space="preserve">ny symptoms of illness, and to cooperate with contact tracers </w:t>
      </w:r>
      <w:r w:rsidR="00D13F28" w:rsidRPr="00EF5593">
        <w:rPr>
          <w:rFonts w:eastAsia="Times New Roman"/>
          <w:i/>
          <w:iCs/>
          <w:color w:val="000000"/>
          <w:sz w:val="24"/>
          <w:szCs w:val="24"/>
        </w:rPr>
        <w:t>if</w:t>
      </w:r>
      <w:r w:rsidR="00D13F28" w:rsidRPr="00EF5593">
        <w:rPr>
          <w:rFonts w:eastAsia="Times New Roman"/>
          <w:color w:val="000000"/>
          <w:sz w:val="24"/>
          <w:szCs w:val="24"/>
        </w:rPr>
        <w:t xml:space="preserve"> they are diagnosed.</w:t>
      </w:r>
    </w:p>
    <w:p w14:paraId="3F08CC4E" w14:textId="77777777" w:rsidR="00EA57F3" w:rsidRPr="00EF5593" w:rsidRDefault="00EA57F3" w:rsidP="001F07FE">
      <w:pPr>
        <w:contextualSpacing/>
        <w:rPr>
          <w:sz w:val="24"/>
          <w:szCs w:val="24"/>
        </w:rPr>
      </w:pPr>
      <w:r w:rsidRPr="00EF5593">
        <w:rPr>
          <w:sz w:val="24"/>
          <w:szCs w:val="24"/>
        </w:rPr>
        <w:t xml:space="preserve">RESOURCES: </w:t>
      </w:r>
    </w:p>
    <w:p w14:paraId="720B89C6" w14:textId="6F6731D5" w:rsidR="00F1455F" w:rsidRPr="00EF5593" w:rsidRDefault="00D37324" w:rsidP="001F07FE">
      <w:pPr>
        <w:contextualSpacing/>
        <w:rPr>
          <w:sz w:val="24"/>
          <w:szCs w:val="24"/>
        </w:rPr>
      </w:pPr>
      <w:r w:rsidRPr="00EF5593">
        <w:rPr>
          <w:sz w:val="24"/>
          <w:szCs w:val="24"/>
        </w:rPr>
        <w:t>*</w:t>
      </w:r>
      <w:r w:rsidR="00F1455F" w:rsidRPr="00EF5593">
        <w:rPr>
          <w:sz w:val="24"/>
          <w:szCs w:val="24"/>
        </w:rPr>
        <w:t>Guidelines from the Federal Ta</w:t>
      </w:r>
      <w:r w:rsidRPr="00EF5593">
        <w:rPr>
          <w:sz w:val="24"/>
          <w:szCs w:val="24"/>
        </w:rPr>
        <w:t>s</w:t>
      </w:r>
      <w:r w:rsidR="00F1455F" w:rsidRPr="00EF5593">
        <w:rPr>
          <w:sz w:val="24"/>
          <w:szCs w:val="24"/>
        </w:rPr>
        <w:t xml:space="preserve">k Force </w:t>
      </w:r>
      <w:r w:rsidRPr="00EF5593">
        <w:rPr>
          <w:sz w:val="24"/>
          <w:szCs w:val="24"/>
        </w:rPr>
        <w:t>“</w:t>
      </w:r>
      <w:hyperlink r:id="rId6" w:history="1">
        <w:r w:rsidRPr="00EF5593">
          <w:rPr>
            <w:rStyle w:val="Hyperlink"/>
            <w:sz w:val="24"/>
            <w:szCs w:val="24"/>
          </w:rPr>
          <w:t>Opening Up America”</w:t>
        </w:r>
      </w:hyperlink>
    </w:p>
    <w:p w14:paraId="5BB1C08A" w14:textId="3729547C" w:rsidR="00D37324" w:rsidRPr="00EF5593" w:rsidRDefault="00EA57F3" w:rsidP="001F07FE">
      <w:pPr>
        <w:contextualSpacing/>
        <w:rPr>
          <w:sz w:val="24"/>
          <w:szCs w:val="24"/>
        </w:rPr>
      </w:pPr>
      <w:r w:rsidRPr="00EF5593">
        <w:rPr>
          <w:sz w:val="24"/>
          <w:szCs w:val="24"/>
        </w:rPr>
        <w:t xml:space="preserve">State of Texas </w:t>
      </w:r>
      <w:hyperlink r:id="rId7" w:history="1">
        <w:r w:rsidRPr="00EF5593">
          <w:rPr>
            <w:rStyle w:val="Hyperlink"/>
            <w:sz w:val="24"/>
            <w:szCs w:val="24"/>
          </w:rPr>
          <w:t>Corona Virus Information</w:t>
        </w:r>
      </w:hyperlink>
    </w:p>
    <w:p w14:paraId="6341A296" w14:textId="53CD75DD" w:rsidR="00EA57F3" w:rsidRPr="00EF5593" w:rsidRDefault="00556C7E" w:rsidP="00D37324">
      <w:pPr>
        <w:contextualSpacing/>
        <w:rPr>
          <w:sz w:val="24"/>
          <w:szCs w:val="24"/>
        </w:rPr>
      </w:pPr>
      <w:hyperlink r:id="rId8" w:history="1">
        <w:r w:rsidR="00EA57F3" w:rsidRPr="00EF5593">
          <w:rPr>
            <w:rStyle w:val="Hyperlink"/>
            <w:sz w:val="24"/>
            <w:szCs w:val="24"/>
          </w:rPr>
          <w:t>Wood County Offices</w:t>
        </w:r>
      </w:hyperlink>
      <w:bookmarkEnd w:id="0"/>
      <w:bookmarkEnd w:id="1"/>
    </w:p>
    <w:p w14:paraId="6B4C5B05" w14:textId="77777777" w:rsidR="00D37324" w:rsidRPr="00EF5593" w:rsidRDefault="00D37324" w:rsidP="00D37324">
      <w:pPr>
        <w:rPr>
          <w:sz w:val="24"/>
          <w:szCs w:val="24"/>
        </w:rPr>
      </w:pPr>
    </w:p>
    <w:sectPr w:rsidR="00D37324" w:rsidRPr="00EF5593" w:rsidSect="006B46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3655"/>
    <w:multiLevelType w:val="multilevel"/>
    <w:tmpl w:val="3736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23F17"/>
    <w:multiLevelType w:val="multilevel"/>
    <w:tmpl w:val="4250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7258B"/>
    <w:multiLevelType w:val="multilevel"/>
    <w:tmpl w:val="1EA2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67E5B"/>
    <w:multiLevelType w:val="multilevel"/>
    <w:tmpl w:val="8080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BF0E90"/>
    <w:multiLevelType w:val="multilevel"/>
    <w:tmpl w:val="B808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092C44"/>
    <w:multiLevelType w:val="multilevel"/>
    <w:tmpl w:val="AC9C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D35B09"/>
    <w:multiLevelType w:val="multilevel"/>
    <w:tmpl w:val="7584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A51CC8"/>
    <w:multiLevelType w:val="multilevel"/>
    <w:tmpl w:val="A32E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637907"/>
    <w:multiLevelType w:val="hybridMultilevel"/>
    <w:tmpl w:val="CDF82A86"/>
    <w:lvl w:ilvl="0" w:tplc="61B4CBEC">
      <w:start w:val="9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"/>
  </w:num>
  <w:num w:numId="7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"/>
  </w:num>
  <w:num w:numId="15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"/>
    <w:lvlOverride w:ilvl="1">
      <w:lvl w:ilvl="1">
        <w:numFmt w:val="bullet"/>
        <w:lvlText w:val="o"/>
        <w:lvlJc w:val="left"/>
        <w:pPr>
          <w:tabs>
            <w:tab w:val="num" w:pos="1080"/>
          </w:tabs>
          <w:ind w:left="108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5"/>
  </w:num>
  <w:num w:numId="19">
    <w:abstractNumId w:val="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3"/>
  </w:num>
  <w:num w:numId="26">
    <w:abstractNumId w:val="0"/>
  </w:num>
  <w:num w:numId="27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8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KzMLE0MTM2NjM2MDVT0lEKTi0uzszPAykwqQUAcvghjCwAAAA="/>
  </w:docVars>
  <w:rsids>
    <w:rsidRoot w:val="00D13F28"/>
    <w:rsid w:val="00084342"/>
    <w:rsid w:val="000E7922"/>
    <w:rsid w:val="00102CB3"/>
    <w:rsid w:val="001F07FE"/>
    <w:rsid w:val="00275570"/>
    <w:rsid w:val="002B214A"/>
    <w:rsid w:val="0030410A"/>
    <w:rsid w:val="00320AE6"/>
    <w:rsid w:val="0035240A"/>
    <w:rsid w:val="00414D73"/>
    <w:rsid w:val="0046711C"/>
    <w:rsid w:val="00556C7E"/>
    <w:rsid w:val="006B46A2"/>
    <w:rsid w:val="00762E5C"/>
    <w:rsid w:val="00882E15"/>
    <w:rsid w:val="008B2645"/>
    <w:rsid w:val="00900A2C"/>
    <w:rsid w:val="009F0C1D"/>
    <w:rsid w:val="00A53046"/>
    <w:rsid w:val="00A70FE3"/>
    <w:rsid w:val="00A80F0B"/>
    <w:rsid w:val="00C42EEE"/>
    <w:rsid w:val="00CC02A4"/>
    <w:rsid w:val="00D13B73"/>
    <w:rsid w:val="00D13F28"/>
    <w:rsid w:val="00D37324"/>
    <w:rsid w:val="00D47DF7"/>
    <w:rsid w:val="00E1185C"/>
    <w:rsid w:val="00EA57F3"/>
    <w:rsid w:val="00EF5593"/>
    <w:rsid w:val="00F1455F"/>
    <w:rsid w:val="00F4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3E18B"/>
  <w15:chartTrackingRefBased/>
  <w15:docId w15:val="{D8EC70B2-0CDC-4ADB-B767-00174409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6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6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2E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5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Lyons</dc:creator>
  <cp:keywords/>
  <dc:description/>
  <cp:lastModifiedBy>Debbie Lyons</cp:lastModifiedBy>
  <cp:revision>3</cp:revision>
  <cp:lastPrinted>2020-04-30T20:33:00Z</cp:lastPrinted>
  <dcterms:created xsi:type="dcterms:W3CDTF">2020-05-01T18:56:00Z</dcterms:created>
  <dcterms:modified xsi:type="dcterms:W3CDTF">2020-05-01T19:28:00Z</dcterms:modified>
</cp:coreProperties>
</file>